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FA92" w14:textId="77777777" w:rsidR="00487979" w:rsidRPr="00663306" w:rsidRDefault="003D1887" w:rsidP="00663306">
      <w:pPr>
        <w:pStyle w:val="a3"/>
        <w:tabs>
          <w:tab w:val="left" w:pos="2880"/>
          <w:tab w:val="left" w:pos="6001"/>
        </w:tabs>
        <w:spacing w:before="64"/>
        <w:ind w:left="0"/>
        <w:jc w:val="center"/>
      </w:pPr>
      <w:r w:rsidRPr="00663306">
        <w:t>证券代码：</w:t>
      </w:r>
      <w:r w:rsidRPr="00663306">
        <w:rPr>
          <w:rFonts w:ascii="Times New Roman" w:eastAsia="Times New Roman"/>
        </w:rPr>
        <w:t>872928</w:t>
      </w:r>
      <w:r w:rsidRPr="00663306">
        <w:rPr>
          <w:rFonts w:ascii="Times New Roman" w:eastAsia="Times New Roman"/>
        </w:rPr>
        <w:tab/>
      </w:r>
      <w:r w:rsidRPr="00663306">
        <w:t>证券简称：</w:t>
      </w:r>
      <w:proofErr w:type="gramStart"/>
      <w:r w:rsidRPr="00663306">
        <w:t>恒友股份</w:t>
      </w:r>
      <w:proofErr w:type="gramEnd"/>
      <w:r w:rsidRPr="00663306">
        <w:tab/>
        <w:t>主办券商：长江证券</w:t>
      </w:r>
    </w:p>
    <w:p w14:paraId="09BBA71B" w14:textId="77777777" w:rsidR="00487979" w:rsidRPr="00663306" w:rsidRDefault="00487979" w:rsidP="00663306">
      <w:pPr>
        <w:pStyle w:val="a3"/>
        <w:spacing w:before="0"/>
        <w:ind w:left="0"/>
        <w:rPr>
          <w:sz w:val="26"/>
        </w:rPr>
      </w:pPr>
    </w:p>
    <w:p w14:paraId="7F067824" w14:textId="77777777" w:rsidR="00487979" w:rsidRPr="00663306" w:rsidRDefault="00487979" w:rsidP="00663306">
      <w:pPr>
        <w:pStyle w:val="a3"/>
        <w:spacing w:before="3"/>
        <w:ind w:left="0"/>
        <w:rPr>
          <w:sz w:val="27"/>
        </w:rPr>
      </w:pPr>
    </w:p>
    <w:p w14:paraId="363C0C44" w14:textId="77777777" w:rsidR="00487979" w:rsidRPr="00663306" w:rsidRDefault="003D1887" w:rsidP="00663306">
      <w:pPr>
        <w:pStyle w:val="1"/>
        <w:spacing w:before="0"/>
        <w:ind w:left="0"/>
        <w:jc w:val="center"/>
      </w:pPr>
      <w:proofErr w:type="gramStart"/>
      <w:r w:rsidRPr="00663306">
        <w:t>宜昌恒友化工</w:t>
      </w:r>
      <w:proofErr w:type="gramEnd"/>
      <w:r w:rsidRPr="00663306">
        <w:t>股份有限公司</w:t>
      </w:r>
    </w:p>
    <w:p w14:paraId="38AF6B0A" w14:textId="77777777" w:rsidR="00487979" w:rsidRPr="00663306" w:rsidRDefault="00487979" w:rsidP="00663306">
      <w:pPr>
        <w:pStyle w:val="a3"/>
        <w:spacing w:before="9"/>
        <w:ind w:left="0"/>
        <w:rPr>
          <w:b/>
          <w:sz w:val="20"/>
        </w:rPr>
      </w:pPr>
    </w:p>
    <w:p w14:paraId="3CAA2C69" w14:textId="77777777" w:rsidR="00487979" w:rsidRPr="00663306" w:rsidRDefault="003D1887" w:rsidP="00663306">
      <w:pPr>
        <w:jc w:val="center"/>
        <w:rPr>
          <w:b/>
          <w:sz w:val="28"/>
        </w:rPr>
      </w:pPr>
      <w:r w:rsidRPr="00663306">
        <w:rPr>
          <w:b/>
          <w:sz w:val="28"/>
        </w:rPr>
        <w:t>关于修订股东大会议事规则的公告</w:t>
      </w:r>
    </w:p>
    <w:p w14:paraId="67768073" w14:textId="77777777" w:rsidR="00487979" w:rsidRPr="00663306" w:rsidRDefault="00487979" w:rsidP="00663306">
      <w:pPr>
        <w:pStyle w:val="a3"/>
        <w:spacing w:before="0"/>
        <w:ind w:left="0"/>
        <w:rPr>
          <w:b/>
          <w:sz w:val="20"/>
        </w:rPr>
      </w:pPr>
    </w:p>
    <w:p w14:paraId="482AA07B" w14:textId="77777777" w:rsidR="00487979" w:rsidRPr="00663306" w:rsidRDefault="00487979" w:rsidP="00663306">
      <w:pPr>
        <w:pStyle w:val="a3"/>
        <w:spacing w:before="0"/>
        <w:ind w:left="0"/>
        <w:rPr>
          <w:b/>
          <w:sz w:val="20"/>
        </w:rPr>
      </w:pPr>
    </w:p>
    <w:p w14:paraId="265B6D52" w14:textId="77777777" w:rsidR="00487979" w:rsidRPr="00663306" w:rsidRDefault="00953FFF" w:rsidP="00663306">
      <w:pPr>
        <w:pStyle w:val="a3"/>
        <w:spacing w:before="2"/>
        <w:ind w:left="0"/>
        <w:rPr>
          <w:b/>
          <w:sz w:val="28"/>
        </w:rPr>
      </w:pPr>
      <w:r>
        <w:pict w14:anchorId="2C9F761E">
          <v:shapetype id="_x0000_t202" coordsize="21600,21600" o:spt="202" path="m,l,21600r21600,l21600,xe">
            <v:stroke joinstyle="miter"/>
            <v:path gradientshapeok="t" o:connecttype="rect"/>
          </v:shapetype>
          <v:shape id="_x0000_s1027" type="#_x0000_t202" style="position:absolute;margin-left:84.6pt;margin-top:20.25pt;width:426.25pt;height:70.75pt;z-index:-251658240;mso-wrap-distance-left:0;mso-wrap-distance-right:0;mso-position-horizontal-relative:page" filled="f" strokeweight=".48pt">
            <v:textbox inset="0,0,0,0">
              <w:txbxContent>
                <w:p w14:paraId="55AD9568" w14:textId="77777777" w:rsidR="00487979" w:rsidRDefault="003D1887">
                  <w:pPr>
                    <w:pStyle w:val="a3"/>
                    <w:spacing w:before="79" w:line="364" w:lineRule="auto"/>
                    <w:ind w:left="103" w:right="-29" w:firstLine="479"/>
                  </w:pPr>
                  <w:r>
                    <w:rPr>
                      <w:spacing w:val="-10"/>
                    </w:rPr>
                    <w:t>本公司及董事会全体成员保证公告内容的真实、准确和完整，没有虚假记载、</w:t>
                  </w:r>
                  <w:r>
                    <w:rPr>
                      <w:spacing w:val="-15"/>
                    </w:rPr>
                    <w:t>误导性陈述或者重大遗漏，并对其内容的真实性、准确性和完整性承担个别及连</w:t>
                  </w:r>
                </w:p>
                <w:p w14:paraId="7F49A885" w14:textId="77777777" w:rsidR="00487979" w:rsidRDefault="003D1887">
                  <w:pPr>
                    <w:pStyle w:val="a3"/>
                    <w:spacing w:before="2"/>
                    <w:ind w:left="103"/>
                  </w:pPr>
                  <w:r>
                    <w:t>带法律责任。</w:t>
                  </w:r>
                </w:p>
              </w:txbxContent>
            </v:textbox>
            <w10:wrap type="topAndBottom" anchorx="page"/>
          </v:shape>
        </w:pict>
      </w:r>
    </w:p>
    <w:p w14:paraId="1C7DA614" w14:textId="77777777" w:rsidR="00487979" w:rsidRPr="00663306" w:rsidRDefault="00487979" w:rsidP="00663306">
      <w:pPr>
        <w:pStyle w:val="a3"/>
        <w:spacing w:before="0"/>
        <w:ind w:left="0"/>
        <w:rPr>
          <w:b/>
          <w:sz w:val="20"/>
        </w:rPr>
      </w:pPr>
    </w:p>
    <w:p w14:paraId="1B590517" w14:textId="77777777" w:rsidR="00487979" w:rsidRPr="00663306" w:rsidRDefault="00487979" w:rsidP="00663306">
      <w:pPr>
        <w:pStyle w:val="a3"/>
        <w:spacing w:before="3"/>
        <w:ind w:left="0"/>
        <w:rPr>
          <w:b/>
          <w:sz w:val="21"/>
        </w:rPr>
      </w:pPr>
    </w:p>
    <w:p w14:paraId="41250332" w14:textId="77777777" w:rsidR="00487979" w:rsidRPr="00663306" w:rsidRDefault="003D1887" w:rsidP="00663306">
      <w:pPr>
        <w:tabs>
          <w:tab w:val="left" w:pos="1060"/>
        </w:tabs>
        <w:spacing w:before="66"/>
        <w:rPr>
          <w:b/>
          <w:sz w:val="24"/>
        </w:rPr>
      </w:pPr>
      <w:r w:rsidRPr="00663306">
        <w:rPr>
          <w:b/>
          <w:sz w:val="24"/>
        </w:rPr>
        <w:t>一、</w:t>
      </w:r>
      <w:r w:rsidRPr="00663306">
        <w:rPr>
          <w:b/>
          <w:sz w:val="24"/>
        </w:rPr>
        <w:tab/>
        <w:t>审议及表决情况</w:t>
      </w:r>
    </w:p>
    <w:p w14:paraId="43F865B6" w14:textId="77777777" w:rsidR="00487979" w:rsidRPr="00663306" w:rsidRDefault="00953FFF" w:rsidP="00663306">
      <w:pPr>
        <w:pStyle w:val="a3"/>
        <w:spacing w:before="6"/>
        <w:ind w:left="0"/>
        <w:rPr>
          <w:b/>
          <w:sz w:val="9"/>
        </w:rPr>
      </w:pPr>
      <w:r>
        <w:pict w14:anchorId="7C832487">
          <v:shape id="_x0000_s1026" type="#_x0000_t202" style="position:absolute;margin-left:84.6pt;margin-top:8.3pt;width:426.25pt;height:78.5pt;z-index:-251657216;mso-wrap-distance-left:0;mso-wrap-distance-right:0;mso-position-horizontal-relative:page" filled="f" strokeweight=".48pt">
            <v:textbox inset="0,0,0,0">
              <w:txbxContent>
                <w:p w14:paraId="01BB6FEA" w14:textId="77777777" w:rsidR="00487979" w:rsidRDefault="003D1887">
                  <w:pPr>
                    <w:pStyle w:val="a3"/>
                    <w:spacing w:before="79" w:line="364" w:lineRule="auto"/>
                    <w:ind w:left="103" w:right="105" w:firstLine="479"/>
                  </w:pPr>
                  <w:r>
                    <w:rPr>
                      <w:spacing w:val="-21"/>
                    </w:rPr>
                    <w:t>根据《公司法》、《非上市公众公司监督管理办法》及《全国中小企业股份转</w:t>
                  </w:r>
                  <w:r>
                    <w:rPr>
                      <w:spacing w:val="-4"/>
                    </w:rPr>
                    <w:t>让系统挂牌公司治理规则》等相关法规，公司拟修订《股东大会议事规则》。</w:t>
                  </w:r>
                </w:p>
                <w:p w14:paraId="0EC11743" w14:textId="77777777" w:rsidR="00487979" w:rsidRDefault="003D1887">
                  <w:pPr>
                    <w:pStyle w:val="a3"/>
                    <w:spacing w:before="0" w:line="229" w:lineRule="exact"/>
                    <w:ind w:left="583"/>
                  </w:pPr>
                  <w:r>
                    <w:rPr>
                      <w:spacing w:val="-12"/>
                    </w:rPr>
                    <w:t xml:space="preserve">本制度于 </w:t>
                  </w:r>
                  <w:r>
                    <w:rPr>
                      <w:rFonts w:ascii="Times New Roman" w:eastAsia="Times New Roman"/>
                    </w:rPr>
                    <w:t xml:space="preserve">2020 </w:t>
                  </w:r>
                  <w:r>
                    <w:rPr>
                      <w:spacing w:val="-30"/>
                    </w:rPr>
                    <w:t xml:space="preserve">年 </w:t>
                  </w:r>
                  <w:r>
                    <w:rPr>
                      <w:rFonts w:ascii="Times New Roman" w:eastAsia="Times New Roman"/>
                    </w:rPr>
                    <w:t xml:space="preserve">4 </w:t>
                  </w:r>
                  <w:r>
                    <w:rPr>
                      <w:spacing w:val="-30"/>
                    </w:rPr>
                    <w:t xml:space="preserve">月 </w:t>
                  </w:r>
                  <w:r>
                    <w:rPr>
                      <w:rFonts w:ascii="Times New Roman" w:eastAsia="Times New Roman"/>
                    </w:rPr>
                    <w:t xml:space="preserve">22 </w:t>
                  </w:r>
                  <w:r>
                    <w:rPr>
                      <w:spacing w:val="-5"/>
                    </w:rPr>
                    <w:t>日经公司第一届董事会第十四次会议审议通过，尚</w:t>
                  </w:r>
                </w:p>
                <w:p w14:paraId="20A6221C" w14:textId="77777777" w:rsidR="00487979" w:rsidRDefault="003D1887">
                  <w:pPr>
                    <w:pStyle w:val="a3"/>
                    <w:spacing w:before="4"/>
                    <w:ind w:left="103"/>
                  </w:pPr>
                  <w:r>
                    <w:t>需股东大会审议通过。</w:t>
                  </w:r>
                </w:p>
              </w:txbxContent>
            </v:textbox>
            <w10:wrap type="topAndBottom" anchorx="page"/>
          </v:shape>
        </w:pict>
      </w:r>
    </w:p>
    <w:p w14:paraId="2B62DB13" w14:textId="77777777" w:rsidR="00487979" w:rsidRPr="00663306" w:rsidRDefault="00487979" w:rsidP="00663306">
      <w:pPr>
        <w:pStyle w:val="a3"/>
        <w:spacing w:before="0"/>
        <w:ind w:left="0"/>
        <w:rPr>
          <w:b/>
          <w:sz w:val="20"/>
        </w:rPr>
      </w:pPr>
    </w:p>
    <w:p w14:paraId="0A7B2738" w14:textId="77777777" w:rsidR="00487979" w:rsidRPr="00663306" w:rsidRDefault="00487979" w:rsidP="00663306">
      <w:pPr>
        <w:pStyle w:val="a3"/>
        <w:spacing w:before="3"/>
        <w:ind w:left="0"/>
        <w:rPr>
          <w:b/>
          <w:sz w:val="21"/>
        </w:rPr>
      </w:pPr>
    </w:p>
    <w:p w14:paraId="319C557A" w14:textId="77777777" w:rsidR="00487979" w:rsidRPr="00663306" w:rsidRDefault="003D1887" w:rsidP="00663306">
      <w:pPr>
        <w:tabs>
          <w:tab w:val="left" w:pos="1060"/>
        </w:tabs>
        <w:spacing w:before="67"/>
        <w:rPr>
          <w:b/>
          <w:sz w:val="24"/>
        </w:rPr>
      </w:pPr>
      <w:r w:rsidRPr="00663306">
        <w:rPr>
          <w:b/>
          <w:sz w:val="24"/>
        </w:rPr>
        <w:t>二、</w:t>
      </w:r>
      <w:r w:rsidRPr="00663306">
        <w:rPr>
          <w:b/>
          <w:sz w:val="24"/>
        </w:rPr>
        <w:tab/>
        <w:t>制度的主要内容，分章节列示：</w:t>
      </w:r>
    </w:p>
    <w:p w14:paraId="558803C2" w14:textId="77777777" w:rsidR="00487979" w:rsidRPr="00663306" w:rsidRDefault="00487979" w:rsidP="00663306">
      <w:pPr>
        <w:pStyle w:val="a3"/>
        <w:spacing w:before="0"/>
        <w:ind w:left="0"/>
        <w:rPr>
          <w:b/>
        </w:rPr>
      </w:pPr>
    </w:p>
    <w:p w14:paraId="5E050C88" w14:textId="77777777" w:rsidR="00487979" w:rsidRPr="00663306" w:rsidRDefault="00487979" w:rsidP="00663306">
      <w:pPr>
        <w:pStyle w:val="a3"/>
        <w:spacing w:before="0"/>
        <w:ind w:left="0"/>
        <w:rPr>
          <w:b/>
        </w:rPr>
      </w:pPr>
    </w:p>
    <w:p w14:paraId="65D58116" w14:textId="77777777" w:rsidR="00487979" w:rsidRPr="00663306" w:rsidRDefault="00487979" w:rsidP="00663306">
      <w:pPr>
        <w:pStyle w:val="a3"/>
        <w:ind w:left="0"/>
        <w:rPr>
          <w:b/>
          <w:sz w:val="20"/>
        </w:rPr>
      </w:pPr>
    </w:p>
    <w:p w14:paraId="657AD505" w14:textId="77777777" w:rsidR="00487979" w:rsidRPr="00663306" w:rsidRDefault="003D1887" w:rsidP="00663306">
      <w:pPr>
        <w:spacing w:line="364" w:lineRule="auto"/>
        <w:jc w:val="center"/>
        <w:rPr>
          <w:sz w:val="32"/>
        </w:rPr>
      </w:pPr>
      <w:proofErr w:type="gramStart"/>
      <w:r w:rsidRPr="00663306">
        <w:rPr>
          <w:sz w:val="32"/>
        </w:rPr>
        <w:t>宜昌恒友化工</w:t>
      </w:r>
      <w:proofErr w:type="gramEnd"/>
      <w:r w:rsidRPr="00663306">
        <w:rPr>
          <w:sz w:val="32"/>
        </w:rPr>
        <w:t>股份有限公司股东大会制度</w:t>
      </w:r>
    </w:p>
    <w:p w14:paraId="344B1D20" w14:textId="77777777" w:rsidR="00487979" w:rsidRPr="00663306" w:rsidRDefault="00487979" w:rsidP="00663306">
      <w:pPr>
        <w:pStyle w:val="a3"/>
        <w:spacing w:before="10"/>
        <w:ind w:left="0"/>
        <w:rPr>
          <w:sz w:val="38"/>
        </w:rPr>
      </w:pPr>
    </w:p>
    <w:p w14:paraId="40A92C37" w14:textId="77777777" w:rsidR="00487979" w:rsidRPr="00663306" w:rsidRDefault="003D1887" w:rsidP="00663306">
      <w:pPr>
        <w:pStyle w:val="1"/>
        <w:tabs>
          <w:tab w:val="left" w:pos="1125"/>
          <w:tab w:val="left" w:pos="1689"/>
        </w:tabs>
        <w:spacing w:before="1"/>
        <w:ind w:left="0"/>
        <w:jc w:val="center"/>
      </w:pPr>
      <w:r w:rsidRPr="00663306">
        <w:t>第一章</w:t>
      </w:r>
      <w:r w:rsidRPr="00663306">
        <w:tab/>
        <w:t>总</w:t>
      </w:r>
      <w:r w:rsidRPr="00663306">
        <w:tab/>
        <w:t>则</w:t>
      </w:r>
    </w:p>
    <w:p w14:paraId="351220C8" w14:textId="77777777" w:rsidR="00487979" w:rsidRPr="00663306" w:rsidRDefault="00487979" w:rsidP="00663306">
      <w:pPr>
        <w:pStyle w:val="a3"/>
        <w:spacing w:before="10"/>
        <w:ind w:left="0"/>
        <w:rPr>
          <w:b/>
        </w:rPr>
      </w:pPr>
    </w:p>
    <w:p w14:paraId="7CF38F31" w14:textId="353450F4" w:rsidR="00663306" w:rsidRPr="00663306" w:rsidRDefault="003D1887" w:rsidP="00663306">
      <w:pPr>
        <w:pStyle w:val="a3"/>
        <w:spacing w:before="0" w:line="365" w:lineRule="auto"/>
        <w:ind w:left="0" w:firstLineChars="200" w:firstLine="480"/>
      </w:pPr>
      <w:r w:rsidRPr="00663306">
        <w:rPr>
          <w:rFonts w:ascii="黑体" w:eastAsia="黑体" w:hAnsi="黑体" w:hint="eastAsia"/>
        </w:rPr>
        <w:t xml:space="preserve">第一条  </w:t>
      </w:r>
      <w:r w:rsidRPr="00663306">
        <w:t>为维护</w:t>
      </w:r>
      <w:proofErr w:type="gramStart"/>
      <w:r w:rsidRPr="00663306">
        <w:t>宜昌恒友化工</w:t>
      </w:r>
      <w:proofErr w:type="gramEnd"/>
      <w:r w:rsidRPr="00663306">
        <w:t>股份有限公司（简称“公司”）及其股东的合法权益，明确股东大会的职责和权限，保证股东大会依法行使职权，根据《中华人民共和国公司法》（简称“《公司法》”）、《中华人民共和国证券法》（简称“《证券法》”）、《非上市公众公司监督管理办法》（以下简称“《非公办法》”）、《全国中小企业股份转让系统挂牌公司治理规则》（以下简称“《治理规则》”）等有关法律</w:t>
      </w:r>
      <w:r w:rsidR="00663306">
        <w:rPr>
          <w:rFonts w:hint="eastAsia"/>
        </w:rPr>
        <w:t>、行政法规</w:t>
      </w:r>
      <w:r w:rsidR="00663306" w:rsidRPr="00663306">
        <w:t>、相关规范性文件及《宜昌恒友化工股份有限公司章程》（简称“《公司章程》”）等有关规定，特制定本制度。</w:t>
      </w:r>
    </w:p>
    <w:p w14:paraId="26C9453C" w14:textId="77777777" w:rsidR="00663306" w:rsidRPr="00663306" w:rsidRDefault="00663306" w:rsidP="00663306">
      <w:pPr>
        <w:pStyle w:val="a3"/>
        <w:tabs>
          <w:tab w:val="left" w:pos="1660"/>
        </w:tabs>
        <w:spacing w:before="0" w:line="365" w:lineRule="auto"/>
        <w:ind w:left="0" w:firstLineChars="200" w:firstLine="480"/>
      </w:pPr>
      <w:r w:rsidRPr="00663306">
        <w:rPr>
          <w:rFonts w:ascii="黑体" w:eastAsia="黑体" w:hint="eastAsia"/>
        </w:rPr>
        <w:lastRenderedPageBreak/>
        <w:t>第二条</w:t>
      </w:r>
      <w:r w:rsidRPr="00663306">
        <w:rPr>
          <w:rFonts w:ascii="黑体" w:eastAsia="黑体" w:hint="eastAsia"/>
        </w:rPr>
        <w:tab/>
      </w:r>
      <w:r w:rsidRPr="00663306">
        <w:t>本制度适用于公司股东大会，对公司、全体股东、股东授权代理人、公司董事、监事、高级管理人员和列席股东大会会议的其他有关人员均具有约束力。</w:t>
      </w:r>
    </w:p>
    <w:p w14:paraId="1271E125" w14:textId="77777777" w:rsidR="00663306" w:rsidRPr="00663306" w:rsidRDefault="00663306" w:rsidP="00663306">
      <w:pPr>
        <w:pStyle w:val="a3"/>
        <w:tabs>
          <w:tab w:val="left" w:pos="1663"/>
        </w:tabs>
        <w:spacing w:before="0" w:line="365" w:lineRule="auto"/>
        <w:ind w:left="0" w:firstLineChars="200" w:firstLine="480"/>
      </w:pPr>
      <w:r w:rsidRPr="00663306">
        <w:rPr>
          <w:rFonts w:ascii="黑体" w:eastAsia="黑体" w:hint="eastAsia"/>
        </w:rPr>
        <w:t>第三条</w:t>
      </w:r>
      <w:r w:rsidRPr="00663306">
        <w:rPr>
          <w:rFonts w:ascii="黑体" w:eastAsia="黑体" w:hint="eastAsia"/>
        </w:rPr>
        <w:tab/>
      </w:r>
      <w:r w:rsidRPr="00663306">
        <w:t>公司应当严格按照法律、行政法规、《公司章程》及本制度的相关规定召开股东大会，保证股东能够依法行使权利。公司董事会应当切实履行职责， 认真、按时组织股东大会。公司全体董事应当勤勉尽责，确保股东大会正常召开和依法行使职权。</w:t>
      </w:r>
    </w:p>
    <w:p w14:paraId="35D713D2" w14:textId="77777777" w:rsidR="00663306" w:rsidRPr="00663306" w:rsidRDefault="00663306" w:rsidP="00663306">
      <w:pPr>
        <w:pStyle w:val="a3"/>
        <w:tabs>
          <w:tab w:val="left" w:pos="1660"/>
        </w:tabs>
        <w:spacing w:before="0" w:line="365" w:lineRule="auto"/>
        <w:ind w:left="0" w:firstLineChars="200" w:firstLine="480"/>
      </w:pPr>
      <w:r w:rsidRPr="00663306">
        <w:rPr>
          <w:rFonts w:ascii="黑体" w:eastAsia="黑体" w:hint="eastAsia"/>
        </w:rPr>
        <w:t>第四条</w:t>
      </w:r>
      <w:r w:rsidRPr="00663306">
        <w:rPr>
          <w:rFonts w:ascii="黑体" w:eastAsia="黑体" w:hint="eastAsia"/>
        </w:rPr>
        <w:tab/>
      </w:r>
      <w:r w:rsidRPr="00663306">
        <w:t xml:space="preserve">股东大会分为年度股东大会和临时股东大会。年度股东大会每年召开一次,应当于上一会计年度结束后的 6 </w:t>
      </w:r>
      <w:proofErr w:type="gramStart"/>
      <w:r w:rsidRPr="00663306">
        <w:t>个</w:t>
      </w:r>
      <w:proofErr w:type="gramEnd"/>
      <w:r w:rsidRPr="00663306">
        <w:t>月内举行。临时股东大会不定期召开,</w:t>
      </w:r>
    </w:p>
    <w:p w14:paraId="17202ECA" w14:textId="77777777" w:rsidR="00663306" w:rsidRPr="00663306" w:rsidRDefault="00663306" w:rsidP="00663306">
      <w:pPr>
        <w:pStyle w:val="a3"/>
        <w:spacing w:before="0" w:line="365" w:lineRule="auto"/>
        <w:ind w:left="0" w:firstLineChars="200" w:firstLine="480"/>
      </w:pPr>
      <w:r w:rsidRPr="00663306">
        <w:t xml:space="preserve">出现应当召开临时股东大会的情形时,临时股东大会应当在 2 </w:t>
      </w:r>
      <w:proofErr w:type="gramStart"/>
      <w:r w:rsidRPr="00663306">
        <w:t>个</w:t>
      </w:r>
      <w:proofErr w:type="gramEnd"/>
      <w:r w:rsidRPr="00663306">
        <w:t>月内召开。</w:t>
      </w:r>
    </w:p>
    <w:p w14:paraId="48AFCA82" w14:textId="77777777" w:rsidR="00663306" w:rsidRPr="00663306" w:rsidRDefault="00663306" w:rsidP="00663306">
      <w:pPr>
        <w:pStyle w:val="a3"/>
        <w:tabs>
          <w:tab w:val="left" w:pos="1660"/>
        </w:tabs>
        <w:spacing w:before="0" w:line="365" w:lineRule="auto"/>
        <w:ind w:left="0" w:firstLineChars="200" w:firstLine="480"/>
      </w:pPr>
      <w:r w:rsidRPr="00663306">
        <w:rPr>
          <w:rFonts w:ascii="黑体" w:eastAsia="黑体" w:hint="eastAsia"/>
        </w:rPr>
        <w:t>第五条</w:t>
      </w:r>
      <w:r w:rsidRPr="00663306">
        <w:rPr>
          <w:rFonts w:ascii="黑体" w:eastAsia="黑体" w:hint="eastAsia"/>
        </w:rPr>
        <w:tab/>
      </w:r>
      <w:r w:rsidRPr="00663306">
        <w:t>有下列情形之一的，公司在事实发生之日起两个月以内召开临时股东大会：</w:t>
      </w:r>
    </w:p>
    <w:p w14:paraId="1AF8AFE0" w14:textId="77777777" w:rsidR="00663306" w:rsidRPr="00663306" w:rsidRDefault="00663306" w:rsidP="00663306">
      <w:pPr>
        <w:pStyle w:val="a3"/>
        <w:spacing w:before="0" w:line="365" w:lineRule="auto"/>
        <w:ind w:left="0" w:firstLineChars="200" w:firstLine="480"/>
      </w:pPr>
      <w:r w:rsidRPr="00663306">
        <w:t>（一）董事人数不足《公司法》规定人数或者少于公司章程所定人数的三分之二时；</w:t>
      </w:r>
    </w:p>
    <w:p w14:paraId="517FE543" w14:textId="77777777" w:rsidR="00663306" w:rsidRPr="00663306" w:rsidRDefault="00663306" w:rsidP="00663306">
      <w:pPr>
        <w:pStyle w:val="a3"/>
        <w:spacing w:before="0" w:line="365" w:lineRule="auto"/>
        <w:ind w:left="0" w:firstLineChars="200" w:firstLine="480"/>
      </w:pPr>
      <w:r w:rsidRPr="00663306">
        <w:t>（二）公司未弥补的亏损达实收股本总额的三分之一时；</w:t>
      </w:r>
    </w:p>
    <w:p w14:paraId="328B20B8" w14:textId="77777777" w:rsidR="00663306" w:rsidRPr="00663306" w:rsidRDefault="00663306" w:rsidP="00663306">
      <w:pPr>
        <w:pStyle w:val="a3"/>
        <w:spacing w:before="0" w:line="365" w:lineRule="auto"/>
        <w:ind w:left="0" w:firstLineChars="200" w:firstLine="480"/>
      </w:pPr>
      <w:r w:rsidRPr="00663306">
        <w:t>（三）单独或者合计持有公司股份总数 10%以上的股东请求时；</w:t>
      </w:r>
    </w:p>
    <w:p w14:paraId="1E730378" w14:textId="77777777" w:rsidR="00663306" w:rsidRPr="00663306" w:rsidRDefault="00663306" w:rsidP="00663306">
      <w:pPr>
        <w:pStyle w:val="a3"/>
        <w:spacing w:before="0" w:line="365" w:lineRule="auto"/>
        <w:ind w:left="0" w:firstLineChars="200" w:firstLine="480"/>
      </w:pPr>
      <w:r w:rsidRPr="00663306">
        <w:t>（四）董事会认为必要时；</w:t>
      </w:r>
    </w:p>
    <w:p w14:paraId="3D58D727" w14:textId="77777777" w:rsidR="00663306" w:rsidRPr="00663306" w:rsidRDefault="00663306" w:rsidP="00663306">
      <w:pPr>
        <w:pStyle w:val="a3"/>
        <w:spacing w:before="0" w:line="365" w:lineRule="auto"/>
        <w:ind w:left="0" w:firstLineChars="200" w:firstLine="480"/>
      </w:pPr>
      <w:r w:rsidRPr="00663306">
        <w:t>（五）监事会提议召开时；</w:t>
      </w:r>
    </w:p>
    <w:p w14:paraId="1442D4BA" w14:textId="77777777" w:rsidR="00663306" w:rsidRPr="00663306" w:rsidRDefault="00663306" w:rsidP="00663306">
      <w:pPr>
        <w:pStyle w:val="a3"/>
        <w:spacing w:before="0" w:line="365" w:lineRule="auto"/>
        <w:ind w:left="0" w:firstLineChars="200" w:firstLine="480"/>
      </w:pPr>
      <w:r w:rsidRPr="00663306">
        <w:t>（六）法律、行政法规或公司章程规定的其他情形。</w:t>
      </w:r>
    </w:p>
    <w:p w14:paraId="62E7AA13" w14:textId="77777777" w:rsidR="00663306" w:rsidRPr="00663306" w:rsidRDefault="00663306" w:rsidP="00663306">
      <w:pPr>
        <w:pStyle w:val="a3"/>
        <w:tabs>
          <w:tab w:val="left" w:pos="1660"/>
        </w:tabs>
        <w:spacing w:before="0" w:line="365" w:lineRule="auto"/>
        <w:ind w:left="0" w:firstLineChars="200" w:firstLine="480"/>
      </w:pPr>
      <w:r w:rsidRPr="00663306">
        <w:rPr>
          <w:rFonts w:ascii="黑体" w:eastAsia="黑体" w:hint="eastAsia"/>
        </w:rPr>
        <w:t>第六条</w:t>
      </w:r>
      <w:r w:rsidRPr="00663306">
        <w:rPr>
          <w:rFonts w:ascii="黑体" w:eastAsia="黑体" w:hint="eastAsia"/>
        </w:rPr>
        <w:tab/>
      </w:r>
      <w:r w:rsidRPr="00663306">
        <w:t>公司召开年度股东大会以及股东大会提供网络投票方式的，聘请律师对以下问题出具法律意见：</w:t>
      </w:r>
    </w:p>
    <w:p w14:paraId="6C74982E" w14:textId="77777777" w:rsidR="00663306" w:rsidRPr="00663306" w:rsidRDefault="00663306" w:rsidP="00663306">
      <w:pPr>
        <w:pStyle w:val="a3"/>
        <w:spacing w:before="0" w:line="365" w:lineRule="auto"/>
        <w:ind w:left="0" w:firstLineChars="200" w:firstLine="480"/>
      </w:pPr>
      <w:r w:rsidRPr="00663306">
        <w:t>（一）会议的召集、召开程序是否符合法律、行政法规、《公司章程》和本制度的规定；</w:t>
      </w:r>
    </w:p>
    <w:p w14:paraId="4FFF1186" w14:textId="77777777" w:rsidR="00663306" w:rsidRPr="00663306" w:rsidRDefault="00663306" w:rsidP="00663306">
      <w:pPr>
        <w:pStyle w:val="a3"/>
        <w:spacing w:before="0" w:line="365" w:lineRule="auto"/>
        <w:ind w:left="0" w:firstLineChars="200" w:firstLine="480"/>
      </w:pPr>
      <w:r w:rsidRPr="00663306">
        <w:t>（二）出席会议人员的资格、召集人资格是否合法有效；</w:t>
      </w:r>
    </w:p>
    <w:p w14:paraId="0750226A" w14:textId="77777777" w:rsidR="00663306" w:rsidRPr="00663306" w:rsidRDefault="00663306" w:rsidP="00663306">
      <w:pPr>
        <w:pStyle w:val="a3"/>
        <w:spacing w:before="0" w:line="365" w:lineRule="auto"/>
        <w:ind w:left="0" w:firstLineChars="200" w:firstLine="480"/>
      </w:pPr>
      <w:r w:rsidRPr="00663306">
        <w:t>（三）会议的表决程序、表决结果是否合法有效；</w:t>
      </w:r>
    </w:p>
    <w:p w14:paraId="28450318" w14:textId="77777777" w:rsidR="00663306" w:rsidRPr="00663306" w:rsidRDefault="00663306" w:rsidP="00663306">
      <w:pPr>
        <w:pStyle w:val="a3"/>
        <w:spacing w:before="0" w:line="365" w:lineRule="auto"/>
        <w:ind w:left="0" w:firstLineChars="200" w:firstLine="480"/>
      </w:pPr>
      <w:r w:rsidRPr="00663306">
        <w:t>（四）应公司要求对其他有关问题出具的法律意见。</w:t>
      </w:r>
    </w:p>
    <w:p w14:paraId="70AD3893" w14:textId="4D3248D4" w:rsidR="00487979" w:rsidRPr="00663306" w:rsidRDefault="00663306" w:rsidP="00663306">
      <w:pPr>
        <w:pStyle w:val="a3"/>
        <w:spacing w:before="0" w:line="365" w:lineRule="auto"/>
        <w:ind w:left="0" w:firstLineChars="200" w:firstLine="480"/>
        <w:jc w:val="both"/>
      </w:pPr>
      <w:r w:rsidRPr="00663306">
        <w:rPr>
          <w:rFonts w:ascii="黑体" w:eastAsia="黑体" w:hint="eastAsia"/>
        </w:rPr>
        <w:t>第七条</w:t>
      </w:r>
      <w:r w:rsidRPr="00663306">
        <w:rPr>
          <w:rFonts w:ascii="黑体" w:eastAsia="黑体" w:hint="eastAsia"/>
        </w:rPr>
        <w:tab/>
      </w:r>
      <w:r w:rsidRPr="00663306">
        <w:t>合法有效持有公司股份的股东均有权出席或授权代理人出席</w:t>
      </w:r>
      <w:r>
        <w:rPr>
          <w:rFonts w:hint="eastAsia"/>
        </w:rPr>
        <w:t>股东大会</w:t>
      </w:r>
      <w:r w:rsidR="003D1887" w:rsidRPr="00663306">
        <w:t>，并依法享有知情权、发言权、质询权和表决权等各项权利。出席股东大会的股东及股东授权代理人，应当遵守有关法律法规、《公司章程》及本制度的规定，自觉维护会议秩序，不得侵犯其他股东的合法权益。</w:t>
      </w:r>
    </w:p>
    <w:p w14:paraId="40605AA9"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lastRenderedPageBreak/>
        <w:t xml:space="preserve">第八条 </w:t>
      </w:r>
      <w:r w:rsidRPr="00663306">
        <w:t>公司董事会秘书（信息披露事务负责人）负责落实召开股东大会的各项筹备和组织工作。</w:t>
      </w:r>
    </w:p>
    <w:p w14:paraId="4B82D797" w14:textId="77777777" w:rsidR="00487979" w:rsidRPr="00663306" w:rsidRDefault="003D1887" w:rsidP="00663306">
      <w:pPr>
        <w:pStyle w:val="1"/>
        <w:spacing w:before="116"/>
        <w:ind w:left="0"/>
        <w:jc w:val="center"/>
      </w:pPr>
      <w:r w:rsidRPr="00663306">
        <w:t>第二章 股东大会的召集</w:t>
      </w:r>
    </w:p>
    <w:p w14:paraId="75959FA8" w14:textId="77777777" w:rsidR="00487979" w:rsidRPr="00663306" w:rsidRDefault="00487979" w:rsidP="00663306">
      <w:pPr>
        <w:pStyle w:val="a3"/>
        <w:spacing w:before="10"/>
        <w:ind w:left="0"/>
        <w:rPr>
          <w:b/>
        </w:rPr>
      </w:pPr>
    </w:p>
    <w:p w14:paraId="081AEE24"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第九条 </w:t>
      </w:r>
      <w:r w:rsidRPr="00663306">
        <w:t>董事会应当在本制度第四条规定的期限内按时召集股东大会。董事会召集股东大会，应当通过相应的董事会决议，并在董事会决议通过之日起 5 日发出召开股东大会的通知。</w:t>
      </w:r>
    </w:p>
    <w:p w14:paraId="0C2E832B"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第十条 </w:t>
      </w:r>
      <w:r w:rsidRPr="00663306">
        <w:t>监事会有权向董事会提议召开临时股东大会，并应当以书面形式向董事会提出。董事会应当根据法律、行政法规和《公司章程》的规定，在收到提议后 10 日内提出同意或不同意召开临时股东大会的书面反馈意见。董事会同意</w:t>
      </w:r>
    </w:p>
    <w:p w14:paraId="6F6AC2EA" w14:textId="77777777" w:rsidR="00487979" w:rsidRPr="00663306" w:rsidRDefault="003D1887" w:rsidP="00663306">
      <w:pPr>
        <w:pStyle w:val="a3"/>
        <w:spacing w:before="0" w:line="365" w:lineRule="auto"/>
        <w:ind w:left="0" w:firstLineChars="200" w:firstLine="480"/>
        <w:jc w:val="both"/>
      </w:pPr>
      <w:r w:rsidRPr="00663306">
        <w:t>召开临时股东大会的，应当在</w:t>
      </w:r>
      <w:proofErr w:type="gramStart"/>
      <w:r w:rsidRPr="00663306">
        <w:t>作出</w:t>
      </w:r>
      <w:proofErr w:type="gramEnd"/>
      <w:r w:rsidRPr="00663306">
        <w:t>董事会决议后的 5 日内发出召开股东大会的通知，通知中对原提议的变更，应当征得监事会的同意。董事会不同意召开临时股东大会，或者在收到提议后 10 日内未</w:t>
      </w:r>
      <w:proofErr w:type="gramStart"/>
      <w:r w:rsidRPr="00663306">
        <w:t>作出</w:t>
      </w:r>
      <w:proofErr w:type="gramEnd"/>
      <w:r w:rsidRPr="00663306">
        <w:t>反馈的， 视为董事会不能履行或者不履行召集股东大会会议职责，监事会可以自行召集和主持。</w:t>
      </w:r>
    </w:p>
    <w:p w14:paraId="6DC470FC"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第十一条 </w:t>
      </w:r>
      <w:r w:rsidRPr="00663306">
        <w:t>单独或者合计持有公司 10%以上股份的股东有权向董事会请求召 开临时股东大会，并应当以书面形式向董事会提出。董事会应当根据法律、行政 法规和《公司章程》的规定，在收到请求后 10 日内提出同意或不同意召开临时股东大会的书面反馈意见。董事会同意召开临时股东大会的，应当在</w:t>
      </w:r>
      <w:proofErr w:type="gramStart"/>
      <w:r w:rsidRPr="00663306">
        <w:t>作出</w:t>
      </w:r>
      <w:proofErr w:type="gramEnd"/>
      <w:r w:rsidRPr="00663306">
        <w:t>董事会决议后的 5 日内发出召开股东大会的通知，通知中对原请求的变更，应当征</w:t>
      </w:r>
    </w:p>
    <w:p w14:paraId="20EF64BE" w14:textId="77777777" w:rsidR="00663306" w:rsidRDefault="003D1887" w:rsidP="00663306">
      <w:pPr>
        <w:pStyle w:val="a3"/>
        <w:spacing w:before="0" w:line="365" w:lineRule="auto"/>
        <w:ind w:left="0" w:firstLineChars="200" w:firstLine="480"/>
      </w:pPr>
      <w:r w:rsidRPr="00663306">
        <w:t>得相关股东的同意。董事会不同意召开临时股东大会，或者在收到请求后 10 日内未</w:t>
      </w:r>
      <w:proofErr w:type="gramStart"/>
      <w:r w:rsidRPr="00663306">
        <w:t>作出</w:t>
      </w:r>
      <w:proofErr w:type="gramEnd"/>
      <w:r w:rsidRPr="00663306">
        <w:t>反馈的，单独或者合计持有公司 10%以上股份的股东有权向监事会提议召开临时股东大会，并应当以书面形式向监事会提出请求。监事会同意召开临时股东大会的，应在收到请求 5 日内发出召开股东大会的通知，通知中对原请求的变更，应当征得相关股东的同意。监事会未在规定期限内发出股东大会通知的， 视为监事会不召集和主持股东大会，连续 90 日以上单独或者合计持有公司 10% 以上股份的股东可以自行召集和主持。</w:t>
      </w:r>
    </w:p>
    <w:p w14:paraId="393BC673" w14:textId="10762ED5" w:rsidR="00487979" w:rsidRPr="00663306" w:rsidRDefault="003D1887" w:rsidP="00663306">
      <w:pPr>
        <w:pStyle w:val="a3"/>
        <w:spacing w:before="0" w:line="365" w:lineRule="auto"/>
        <w:ind w:left="0" w:firstLineChars="200" w:firstLine="480"/>
      </w:pPr>
      <w:r w:rsidRPr="00663306">
        <w:rPr>
          <w:rFonts w:ascii="黑体" w:eastAsia="黑体" w:hint="eastAsia"/>
        </w:rPr>
        <w:t xml:space="preserve">第十二条 </w:t>
      </w:r>
      <w:r w:rsidRPr="00663306">
        <w:t>监事会或股东决定自行召集股东大会的，须书面通知董事会。股东决定自行召集股东大会的，在股东大会决议</w:t>
      </w:r>
      <w:proofErr w:type="gramStart"/>
      <w:r w:rsidRPr="00663306">
        <w:t>作出</w:t>
      </w:r>
      <w:proofErr w:type="gramEnd"/>
      <w:r w:rsidRPr="00663306">
        <w:t>前，召集股东持股比例不得低于 10%。</w:t>
      </w:r>
    </w:p>
    <w:p w14:paraId="4538F6BB"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第十三条 </w:t>
      </w:r>
      <w:r w:rsidRPr="00663306">
        <w:t>对于监事会或股东自行召集的股东大会，董事会和董事会秘书应予</w:t>
      </w:r>
      <w:r w:rsidRPr="00663306">
        <w:lastRenderedPageBreak/>
        <w:t>配合，并及时履行信息披露义务。董事会应当提供股权登记日的股东名册。董事会未提供股东名册的，召集人可以持召集股东大会通知的相关公告，向证券登记结算机构申请获取。召集人所获取的股东名册不得用于除召开股东大会以外的其他用途。</w:t>
      </w:r>
    </w:p>
    <w:p w14:paraId="355E2C51"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第十四条 </w:t>
      </w:r>
      <w:r w:rsidRPr="00663306">
        <w:t>监事会或股东自行召集的股东大会，会议所必需的费用由公司承担。</w:t>
      </w:r>
    </w:p>
    <w:p w14:paraId="78D6E4BB" w14:textId="77777777" w:rsidR="00487979" w:rsidRPr="00663306" w:rsidRDefault="003D1887" w:rsidP="00663306">
      <w:pPr>
        <w:pStyle w:val="1"/>
        <w:spacing w:before="116"/>
        <w:ind w:left="0"/>
        <w:jc w:val="center"/>
      </w:pPr>
      <w:r w:rsidRPr="00663306">
        <w:t>第三章 股东大会的提案</w:t>
      </w:r>
    </w:p>
    <w:p w14:paraId="6711DACF" w14:textId="77777777" w:rsidR="00487979" w:rsidRPr="00663306" w:rsidRDefault="00487979" w:rsidP="00663306">
      <w:pPr>
        <w:pStyle w:val="a3"/>
        <w:spacing w:before="10"/>
        <w:ind w:left="0"/>
        <w:rPr>
          <w:b/>
        </w:rPr>
      </w:pPr>
    </w:p>
    <w:p w14:paraId="33042139"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第十五条 </w:t>
      </w:r>
      <w:r w:rsidRPr="00663306">
        <w:t>股东大会提案的内容应当属于股东大会职权范围，有明确议题和具体决议事项，并且符合法律、行政法规和《公司章程》的有关规定。股东大会提案应当以书面形式提交或送达召集人。</w:t>
      </w:r>
    </w:p>
    <w:p w14:paraId="407B625F"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第十六条 </w:t>
      </w:r>
      <w:r w:rsidRPr="00663306">
        <w:t>公司召开股东大会，董事会、监事会以及单独或者合计持有公司3%以上股份的股东，有权向公司提出提案。</w:t>
      </w:r>
    </w:p>
    <w:p w14:paraId="5879A81C"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第十七条 </w:t>
      </w:r>
      <w:r w:rsidRPr="00663306">
        <w:t>单独或者合计持有公司 3%以上股份的股东，可以在股东大会召开 10 日前提出临时提案并书面提交召集人。召集人应当在收到提案后 2 日内发出股东大会补充通知，公告临时提案的内容。除前款规定外，召集人在发出股东大会通知后，不得修改股东大会通知中已列明的提案或增加新的提案。</w:t>
      </w:r>
    </w:p>
    <w:p w14:paraId="4E330C98"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第十八条  </w:t>
      </w:r>
      <w:r w:rsidRPr="00663306">
        <w:t>监事会提议召开临时股东大会的，应负责提出议案。</w:t>
      </w:r>
    </w:p>
    <w:p w14:paraId="1776F591"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第十九条 </w:t>
      </w:r>
      <w:r w:rsidRPr="00663306">
        <w:t>单独或合计持有公司 10%以上股份的股东提议召开临时股东大会的，无论是否由董事会或监事会召集，提议股东均负责提出提案。</w:t>
      </w:r>
    </w:p>
    <w:p w14:paraId="49B7870E" w14:textId="77777777" w:rsidR="00487979" w:rsidRPr="00663306" w:rsidRDefault="003D1887" w:rsidP="00663306">
      <w:pPr>
        <w:pStyle w:val="1"/>
        <w:ind w:left="0"/>
        <w:jc w:val="center"/>
      </w:pPr>
      <w:r w:rsidRPr="00663306">
        <w:t>第四章 股东大会的通知</w:t>
      </w:r>
    </w:p>
    <w:p w14:paraId="20C4F396" w14:textId="77777777" w:rsidR="00487979" w:rsidRPr="00663306" w:rsidRDefault="00487979" w:rsidP="00663306">
      <w:pPr>
        <w:pStyle w:val="a3"/>
        <w:spacing w:before="9"/>
        <w:ind w:left="0"/>
        <w:rPr>
          <w:b/>
        </w:rPr>
      </w:pPr>
    </w:p>
    <w:p w14:paraId="3EC1909E"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第二十条 </w:t>
      </w:r>
      <w:r w:rsidRPr="00663306">
        <w:t>股东大会会议通知应由会议召集人负责发出。会议召集人包括董事会、监事会、单独或合计持有公司 10%以上股份的股东。</w:t>
      </w:r>
    </w:p>
    <w:p w14:paraId="7CBDDF43" w14:textId="5CEF0CB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第二十一条 </w:t>
      </w:r>
      <w:r w:rsidRPr="00663306">
        <w:t>召集人应当在年度股东大会召开 20 日前以公告方式通知各股东，临时股东大会应当于会议召开 15 日前以公告方式通知各股东。</w:t>
      </w:r>
    </w:p>
    <w:p w14:paraId="1B2B0467" w14:textId="77777777"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第二十二条</w:t>
      </w:r>
      <w:r w:rsidRPr="00663306">
        <w:rPr>
          <w:rFonts w:ascii="黑体" w:eastAsia="黑体" w:hint="eastAsia"/>
        </w:rPr>
        <w:tab/>
      </w:r>
      <w:r w:rsidRPr="00663306">
        <w:t>股东大会通知和补充通知中应当充分、完整披露所有提案的具体内容，以及为使股东对拟讨论的事项</w:t>
      </w:r>
      <w:proofErr w:type="gramStart"/>
      <w:r w:rsidRPr="00663306">
        <w:t>作出</w:t>
      </w:r>
      <w:proofErr w:type="gramEnd"/>
      <w:r w:rsidRPr="00663306">
        <w:t>合理判断所需的全部资料或解释。</w:t>
      </w:r>
    </w:p>
    <w:p w14:paraId="5C54AF05" w14:textId="77777777"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第二十三条</w:t>
      </w:r>
      <w:r w:rsidRPr="00663306">
        <w:rPr>
          <w:rFonts w:ascii="黑体" w:eastAsia="黑体" w:hint="eastAsia"/>
        </w:rPr>
        <w:tab/>
      </w:r>
      <w:r w:rsidRPr="00663306">
        <w:t>股东大会拟讨论董事、监事选举事项的，股东大会通知中应当充分披露董事、监事候选人的详细资料，至少包括以下内容：</w:t>
      </w:r>
    </w:p>
    <w:p w14:paraId="37CB3739" w14:textId="77777777" w:rsidR="00487979" w:rsidRPr="00663306" w:rsidRDefault="003D1887" w:rsidP="00663306">
      <w:pPr>
        <w:pStyle w:val="a3"/>
        <w:spacing w:before="0" w:line="365" w:lineRule="auto"/>
        <w:ind w:left="0" w:firstLineChars="200" w:firstLine="480"/>
      </w:pPr>
      <w:r w:rsidRPr="00663306">
        <w:t>（一）教育背景、工作经历、兼职等个人情况；</w:t>
      </w:r>
    </w:p>
    <w:p w14:paraId="0A124879" w14:textId="77777777" w:rsidR="00487979" w:rsidRPr="00663306" w:rsidRDefault="003D1887" w:rsidP="00663306">
      <w:pPr>
        <w:pStyle w:val="a3"/>
        <w:spacing w:before="0" w:line="365" w:lineRule="auto"/>
        <w:ind w:left="0" w:firstLineChars="200" w:firstLine="480"/>
      </w:pPr>
      <w:r w:rsidRPr="00663306">
        <w:t>（二）与本公司或本公司的控股股东及实际控制人是否存在关联关系；</w:t>
      </w:r>
    </w:p>
    <w:p w14:paraId="7A72F75C" w14:textId="77777777" w:rsidR="00487979" w:rsidRPr="00663306" w:rsidRDefault="003D1887" w:rsidP="00663306">
      <w:pPr>
        <w:pStyle w:val="a3"/>
        <w:spacing w:before="0" w:line="365" w:lineRule="auto"/>
        <w:ind w:left="0" w:firstLineChars="200" w:firstLine="480"/>
      </w:pPr>
      <w:r w:rsidRPr="00663306">
        <w:lastRenderedPageBreak/>
        <w:t>（三）披露持有本公司的股份数量；</w:t>
      </w:r>
    </w:p>
    <w:p w14:paraId="550CC2C8" w14:textId="77777777" w:rsidR="00E529C6" w:rsidRDefault="003D1887" w:rsidP="00663306">
      <w:pPr>
        <w:pStyle w:val="a3"/>
        <w:spacing w:before="0" w:line="365" w:lineRule="auto"/>
        <w:ind w:left="0" w:firstLineChars="200" w:firstLine="480"/>
        <w:jc w:val="both"/>
      </w:pPr>
      <w:r w:rsidRPr="00663306">
        <w:t>（四）是否受过中国证监会及其他有关部门的处罚和证券交易所惩戒； 公司不实施累积投票制，每位董事、监事候选人应当以单项提案提出。</w:t>
      </w:r>
    </w:p>
    <w:p w14:paraId="27888779" w14:textId="0BA50711"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第二十四条 </w:t>
      </w:r>
      <w:r w:rsidRPr="00663306">
        <w:t>股东大会的通知包括以下内容：</w:t>
      </w:r>
    </w:p>
    <w:p w14:paraId="3BC1FAF5" w14:textId="77777777" w:rsidR="00487979" w:rsidRPr="00663306" w:rsidRDefault="003D1887" w:rsidP="00663306">
      <w:pPr>
        <w:pStyle w:val="a3"/>
        <w:spacing w:before="0" w:line="365" w:lineRule="auto"/>
        <w:ind w:left="0" w:firstLineChars="200" w:firstLine="480"/>
      </w:pPr>
      <w:r w:rsidRPr="00663306">
        <w:t>（一）会议的时间、地点和会议期限；</w:t>
      </w:r>
    </w:p>
    <w:p w14:paraId="1BC56638" w14:textId="77777777" w:rsidR="00487979" w:rsidRPr="00663306" w:rsidRDefault="003D1887" w:rsidP="00663306">
      <w:pPr>
        <w:pStyle w:val="a3"/>
        <w:spacing w:before="0" w:line="365" w:lineRule="auto"/>
        <w:ind w:left="0" w:firstLineChars="200" w:firstLine="480"/>
      </w:pPr>
      <w:r w:rsidRPr="00663306">
        <w:t>（二）提交会议审议的事项和提案；</w:t>
      </w:r>
    </w:p>
    <w:p w14:paraId="7EEF2451" w14:textId="77777777" w:rsidR="00487979" w:rsidRPr="00663306" w:rsidRDefault="003D1887" w:rsidP="00663306">
      <w:pPr>
        <w:pStyle w:val="a3"/>
        <w:spacing w:before="0" w:line="365" w:lineRule="auto"/>
        <w:ind w:left="0" w:firstLineChars="200" w:firstLine="480"/>
      </w:pPr>
      <w:r w:rsidRPr="00663306">
        <w:t>（三）以明显的文字说明：全体股东均有权出席股东大会，并可以书面委托代理人出席会议和参加表决，该股东代理人不必是公司的股东；</w:t>
      </w:r>
    </w:p>
    <w:p w14:paraId="37513D8C" w14:textId="77777777" w:rsidR="00487979" w:rsidRPr="00663306" w:rsidRDefault="003D1887" w:rsidP="00663306">
      <w:pPr>
        <w:pStyle w:val="a3"/>
        <w:spacing w:before="0" w:line="365" w:lineRule="auto"/>
        <w:ind w:left="0" w:firstLineChars="200" w:firstLine="480"/>
      </w:pPr>
      <w:r w:rsidRPr="00663306">
        <w:t>（四）有权出席股东大会股东的股权登记日；</w:t>
      </w:r>
    </w:p>
    <w:p w14:paraId="42B30318" w14:textId="77777777" w:rsidR="00487979" w:rsidRPr="00663306" w:rsidRDefault="003D1887" w:rsidP="00663306">
      <w:pPr>
        <w:pStyle w:val="a3"/>
        <w:spacing w:before="0" w:line="365" w:lineRule="auto"/>
        <w:ind w:left="0" w:firstLineChars="200" w:firstLine="480"/>
      </w:pPr>
      <w:r w:rsidRPr="00663306">
        <w:t>（五）会务常设联系人姓名，电话号码。</w:t>
      </w:r>
    </w:p>
    <w:p w14:paraId="688A8463" w14:textId="77777777" w:rsidR="00487979" w:rsidRPr="00663306" w:rsidRDefault="003D1887" w:rsidP="00663306">
      <w:pPr>
        <w:pStyle w:val="a3"/>
        <w:spacing w:before="0" w:line="365" w:lineRule="auto"/>
        <w:ind w:left="0" w:firstLineChars="200" w:firstLine="480"/>
      </w:pPr>
      <w:r w:rsidRPr="00663306">
        <w:t xml:space="preserve">股东大会通知和补充通知中应当充分、完整披露所有提案的全部具体内容。股权登记日与会议日期之间的间隔应当不多于 7 </w:t>
      </w:r>
      <w:proofErr w:type="gramStart"/>
      <w:r w:rsidRPr="00663306">
        <w:t>个</w:t>
      </w:r>
      <w:proofErr w:type="gramEnd"/>
      <w:r w:rsidRPr="00663306">
        <w:t>工作日。股权登记日一旦确认，不得变更。</w:t>
      </w:r>
    </w:p>
    <w:p w14:paraId="2505AD8C" w14:textId="77777777"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第二十五条</w:t>
      </w:r>
      <w:r w:rsidRPr="00663306">
        <w:rPr>
          <w:rFonts w:ascii="黑体" w:eastAsia="黑体" w:hint="eastAsia"/>
        </w:rPr>
        <w:tab/>
      </w:r>
      <w:r w:rsidRPr="00663306">
        <w:t xml:space="preserve">发出股东大会通知后，无正当理由，股东大会不得延期或取消， 股东大会通知中列明的提案不得取消。一旦出现延期或取消的情形，召集人应当在原定召开日前至少 2 </w:t>
      </w:r>
      <w:proofErr w:type="gramStart"/>
      <w:r w:rsidRPr="00663306">
        <w:t>个</w:t>
      </w:r>
      <w:proofErr w:type="gramEnd"/>
      <w:r w:rsidRPr="00663306">
        <w:t>交易日公告并说明原因。</w:t>
      </w:r>
    </w:p>
    <w:p w14:paraId="65DF96B2" w14:textId="07899B12" w:rsidR="00487979" w:rsidRPr="00663306" w:rsidRDefault="003D1887" w:rsidP="00663306">
      <w:pPr>
        <w:pStyle w:val="1"/>
        <w:tabs>
          <w:tab w:val="left" w:pos="3953"/>
        </w:tabs>
        <w:spacing w:before="118"/>
        <w:ind w:left="0"/>
        <w:jc w:val="center"/>
      </w:pPr>
      <w:r w:rsidRPr="00663306">
        <w:t>第五章</w:t>
      </w:r>
      <w:r w:rsidR="00663306">
        <w:t xml:space="preserve"> </w:t>
      </w:r>
      <w:r w:rsidRPr="00663306">
        <w:t>股东大会的登记</w:t>
      </w:r>
    </w:p>
    <w:p w14:paraId="4DA50567" w14:textId="77777777" w:rsidR="00487979" w:rsidRPr="00663306" w:rsidRDefault="00487979" w:rsidP="00663306">
      <w:pPr>
        <w:pStyle w:val="a3"/>
        <w:spacing w:before="9"/>
        <w:ind w:left="0"/>
        <w:rPr>
          <w:b/>
        </w:rPr>
      </w:pPr>
    </w:p>
    <w:p w14:paraId="4ECD18FC"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第二十六条 </w:t>
      </w:r>
      <w:r w:rsidRPr="00663306">
        <w:t>股权登记日登记在册的所有股东或其代理人，均有权出席股东大会，公司和召集人不得以任何理由拒绝。股东可以亲自出席股东大会，也可以委托代理人代为出席和表决。</w:t>
      </w:r>
    </w:p>
    <w:p w14:paraId="2106FB72" w14:textId="4639374B"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第二十七条 </w:t>
      </w:r>
      <w:r w:rsidRPr="00663306">
        <w:t>出席会议人员的会议登记册由公司负责制作。会议登记册载明参加会议人员姓名（或单位名称）、身份证号码、持有或者代表有表决权的股份数额、被代理人姓名（或单位名称）等事项。</w:t>
      </w:r>
    </w:p>
    <w:p w14:paraId="23E8FF4F"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第二十八条 </w:t>
      </w:r>
      <w:r w:rsidRPr="00663306">
        <w:t>召集人和律师（如有聘请）将依据证券登记结算机构提供的股东名册共同对股东资格的合法性进行验证，并登记股东姓名或名称及其所持有表决权的股份数。</w:t>
      </w:r>
    </w:p>
    <w:p w14:paraId="3C974AB2" w14:textId="77777777" w:rsidR="00487979" w:rsidRPr="00663306" w:rsidRDefault="003D1887" w:rsidP="00663306">
      <w:pPr>
        <w:pStyle w:val="1"/>
        <w:ind w:left="0"/>
        <w:jc w:val="center"/>
      </w:pPr>
      <w:r w:rsidRPr="00663306">
        <w:t>第六章 股东大会的召开</w:t>
      </w:r>
    </w:p>
    <w:p w14:paraId="13197611" w14:textId="77777777" w:rsidR="00487979" w:rsidRPr="00663306" w:rsidRDefault="00487979" w:rsidP="00663306">
      <w:pPr>
        <w:pStyle w:val="a3"/>
        <w:spacing w:before="10"/>
        <w:ind w:left="0"/>
        <w:rPr>
          <w:b/>
        </w:rPr>
      </w:pPr>
    </w:p>
    <w:p w14:paraId="52D33720"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第二十九条 </w:t>
      </w:r>
      <w:r w:rsidRPr="00663306">
        <w:t>公司召开股东大会的会议地点原则上为公司住所地。股东大会应</w:t>
      </w:r>
      <w:r w:rsidRPr="00663306">
        <w:lastRenderedPageBreak/>
        <w:t>当设置会场，以现场会议形式召开。公司还将提供网络或者其他方式为股东参加股东大会提供便利。股东通过上述方式参加股东大会的，视为出席。股东可以亲自出席股东大会并行使表决权，也可以委托他人代为出席和在授权范围内行使表决权。</w:t>
      </w:r>
    </w:p>
    <w:p w14:paraId="0BF6B55F"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第三十条 </w:t>
      </w:r>
      <w:r w:rsidRPr="00663306">
        <w:t>股东应当以书面形式委托代理人。股东出具的委托他人出席股东大会的授权委托书应当载明下列内容：</w:t>
      </w:r>
    </w:p>
    <w:p w14:paraId="1298C2D3" w14:textId="77777777" w:rsidR="00487979" w:rsidRPr="00663306" w:rsidRDefault="003D1887" w:rsidP="00663306">
      <w:pPr>
        <w:pStyle w:val="a3"/>
        <w:spacing w:before="0" w:line="365" w:lineRule="auto"/>
        <w:ind w:left="0" w:firstLineChars="200" w:firstLine="480"/>
      </w:pPr>
      <w:r w:rsidRPr="00663306">
        <w:t>（一）代理人的姓名；</w:t>
      </w:r>
    </w:p>
    <w:p w14:paraId="0976CCCE" w14:textId="77777777" w:rsidR="00487979" w:rsidRPr="00663306" w:rsidRDefault="003D1887" w:rsidP="00663306">
      <w:pPr>
        <w:pStyle w:val="a3"/>
        <w:spacing w:before="0" w:line="365" w:lineRule="auto"/>
        <w:ind w:left="0" w:firstLineChars="200" w:firstLine="480"/>
      </w:pPr>
      <w:r w:rsidRPr="00663306">
        <w:t>（二）是否具有表决权；</w:t>
      </w:r>
    </w:p>
    <w:p w14:paraId="2D9BBE7F" w14:textId="77777777" w:rsidR="00487979" w:rsidRPr="00663306" w:rsidRDefault="003D1887" w:rsidP="00663306">
      <w:pPr>
        <w:pStyle w:val="a3"/>
        <w:spacing w:before="0" w:line="365" w:lineRule="auto"/>
        <w:ind w:left="0" w:firstLineChars="200" w:firstLine="480"/>
      </w:pPr>
      <w:r w:rsidRPr="00663306">
        <w:t>（三）分别对列入股东大会议程的每一审议事项投赞成、反对或弃权票的指示；</w:t>
      </w:r>
    </w:p>
    <w:p w14:paraId="4AE7E8CD" w14:textId="77777777" w:rsidR="00487979" w:rsidRPr="00663306" w:rsidRDefault="003D1887" w:rsidP="00663306">
      <w:pPr>
        <w:pStyle w:val="a3"/>
        <w:spacing w:before="0" w:line="365" w:lineRule="auto"/>
        <w:ind w:left="0" w:firstLineChars="200" w:firstLine="480"/>
      </w:pPr>
      <w:r w:rsidRPr="00663306">
        <w:t>（四）委托书签发日期和有效期限；</w:t>
      </w:r>
    </w:p>
    <w:p w14:paraId="3DDAD212" w14:textId="77777777" w:rsidR="00487979" w:rsidRPr="00663306" w:rsidRDefault="003D1887" w:rsidP="00663306">
      <w:pPr>
        <w:pStyle w:val="a3"/>
        <w:spacing w:before="0" w:line="365" w:lineRule="auto"/>
        <w:ind w:left="0" w:firstLineChars="200" w:firstLine="480"/>
      </w:pPr>
      <w:r w:rsidRPr="00663306">
        <w:t>（五）委托人签名（或盖章）。委托人为法人股东的，应加盖法人单位印章。</w:t>
      </w:r>
    </w:p>
    <w:p w14:paraId="0EB9CEF7"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第三十一条 </w:t>
      </w:r>
      <w:r w:rsidRPr="00663306">
        <w:t>委托书应当注明如果股东不作具体指示，股东代理人是否可以按自己的意思表决。</w:t>
      </w:r>
    </w:p>
    <w:p w14:paraId="094585B8"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第三十二条 </w:t>
      </w:r>
      <w:r w:rsidRPr="00663306">
        <w:t>董事会和其他召集人应当采取必要措施，保证股东大会的正常秩序。除参加会议的股东或股东代表、《公司章程》规定应出席或列席的人员及召集人邀请的人员外，公司有权拒绝其他人员进入会场。对于干扰股东大会、寻衅滋事和侵犯股东合法权益的行为，应当采取措施加以制止并及时报告有关部门查处。</w:t>
      </w:r>
    </w:p>
    <w:p w14:paraId="6FBA115B" w14:textId="6E979CC1"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第三十三条 </w:t>
      </w:r>
      <w:r w:rsidRPr="00663306">
        <w:t>股东大会召开时，除事先已经以书面方式向会议召集人提出请假外，公司全体董事、监事和董事会秘书应当出席会议，总经理和其他高级管理人员应当列席会议。</w:t>
      </w:r>
    </w:p>
    <w:p w14:paraId="5038C911" w14:textId="77777777" w:rsidR="00487979" w:rsidRPr="00663306" w:rsidRDefault="003D1887" w:rsidP="00663306">
      <w:pPr>
        <w:pStyle w:val="a3"/>
        <w:tabs>
          <w:tab w:val="left" w:pos="2174"/>
        </w:tabs>
        <w:spacing w:before="0" w:line="365" w:lineRule="auto"/>
        <w:ind w:left="0" w:firstLineChars="200" w:firstLine="480"/>
      </w:pPr>
      <w:r w:rsidRPr="00663306">
        <w:rPr>
          <w:rFonts w:ascii="黑体" w:eastAsia="黑体" w:hint="eastAsia"/>
        </w:rPr>
        <w:t>第三十四条</w:t>
      </w:r>
      <w:r w:rsidRPr="00663306">
        <w:rPr>
          <w:rFonts w:ascii="黑体" w:eastAsia="黑体" w:hint="eastAsia"/>
        </w:rPr>
        <w:tab/>
      </w:r>
      <w:r w:rsidRPr="00663306">
        <w:t>股东大会由董事长主持。董事长不能履行职务或不履行职务时， 由半数以上董事共同推举的一名董事主持。监事会自行召集的股东大会， 由监事会主席主持。监事会主席不能履行职务或不履行职务时，由半数以上监事共同推举的一名监事主持。股东自行召集的股东大会，由召集人推举代表主持。公司召开股东大会时，会议主持人违反本制度使股东大会无法继续进行的，经现场出席股东大会有表决权过半数的股东同意，股东大会可推举一人担任会议主持人，继续开会。</w:t>
      </w:r>
    </w:p>
    <w:p w14:paraId="2D867881" w14:textId="77777777"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第三十五条</w:t>
      </w:r>
      <w:r w:rsidRPr="00663306">
        <w:rPr>
          <w:rFonts w:ascii="黑体" w:eastAsia="黑体" w:hint="eastAsia"/>
        </w:rPr>
        <w:tab/>
      </w:r>
      <w:r w:rsidRPr="00663306">
        <w:t>在年度股东大会上，董事会、监事会应当就其过去一年的工作向股东大会</w:t>
      </w:r>
      <w:proofErr w:type="gramStart"/>
      <w:r w:rsidRPr="00663306">
        <w:t>作出</w:t>
      </w:r>
      <w:proofErr w:type="gramEnd"/>
      <w:r w:rsidRPr="00663306">
        <w:t>报告。</w:t>
      </w:r>
    </w:p>
    <w:p w14:paraId="1AC9B2D9" w14:textId="77777777"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第三十六条</w:t>
      </w:r>
      <w:r w:rsidRPr="00663306">
        <w:rPr>
          <w:rFonts w:ascii="黑体" w:eastAsia="黑体" w:hint="eastAsia"/>
        </w:rPr>
        <w:tab/>
      </w:r>
      <w:r w:rsidRPr="00663306">
        <w:t>董事、监事、高级管理人员在股东大会上应就股东的质询</w:t>
      </w:r>
      <w:proofErr w:type="gramStart"/>
      <w:r w:rsidRPr="00663306">
        <w:t>作出</w:t>
      </w:r>
      <w:proofErr w:type="gramEnd"/>
      <w:r w:rsidRPr="00663306">
        <w:t>解释和说明。</w:t>
      </w:r>
    </w:p>
    <w:p w14:paraId="46DEFB55" w14:textId="33BEFFB8" w:rsidR="00487979" w:rsidRPr="00663306" w:rsidRDefault="003D1887" w:rsidP="00663306">
      <w:pPr>
        <w:pStyle w:val="1"/>
        <w:tabs>
          <w:tab w:val="left" w:pos="3530"/>
        </w:tabs>
        <w:spacing w:before="116"/>
        <w:ind w:left="0"/>
        <w:jc w:val="center"/>
      </w:pPr>
      <w:r w:rsidRPr="00663306">
        <w:lastRenderedPageBreak/>
        <w:t>第七章</w:t>
      </w:r>
      <w:r w:rsidR="00663306">
        <w:t xml:space="preserve"> </w:t>
      </w:r>
      <w:r w:rsidRPr="00663306">
        <w:t>股东大会的表决与决议</w:t>
      </w:r>
    </w:p>
    <w:p w14:paraId="735CD72C" w14:textId="77777777" w:rsidR="00487979" w:rsidRPr="00663306" w:rsidRDefault="00487979" w:rsidP="00663306">
      <w:pPr>
        <w:pStyle w:val="a3"/>
        <w:spacing w:before="10"/>
        <w:ind w:left="0"/>
        <w:rPr>
          <w:b/>
        </w:rPr>
      </w:pPr>
    </w:p>
    <w:p w14:paraId="4BB7B762"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第三十七条 </w:t>
      </w:r>
      <w:r w:rsidRPr="00663306">
        <w:t>会议主持人应当在表决前宣布现场出席会议的股东和代理人人 数及所持有表决权的股份总数，现场出席会议的股东和代理人人数及所持有表决权的股份总数以会议登记为准。</w:t>
      </w:r>
    </w:p>
    <w:p w14:paraId="150D0FCF" w14:textId="58ECAAB5" w:rsidR="00663306" w:rsidRDefault="003D1887" w:rsidP="00663306">
      <w:pPr>
        <w:pStyle w:val="a3"/>
        <w:tabs>
          <w:tab w:val="left" w:pos="2140"/>
        </w:tabs>
        <w:spacing w:before="0" w:line="365" w:lineRule="auto"/>
        <w:ind w:left="0" w:firstLineChars="200" w:firstLine="480"/>
        <w:rPr>
          <w:sz w:val="22"/>
          <w:szCs w:val="22"/>
        </w:rPr>
      </w:pPr>
      <w:r w:rsidRPr="00663306">
        <w:rPr>
          <w:rFonts w:ascii="黑体" w:eastAsia="黑体" w:hint="eastAsia"/>
        </w:rPr>
        <w:t>第三十八条</w:t>
      </w:r>
      <w:r w:rsidR="00663306">
        <w:rPr>
          <w:rFonts w:ascii="黑体" w:eastAsia="黑体"/>
        </w:rPr>
        <w:t xml:space="preserve"> </w:t>
      </w:r>
      <w:r w:rsidRPr="00663306">
        <w:t>股东大会审议有关关联交易事项时，关联股东应当回避表决、不参与投票表决，其所代表的有表决权的股份数不计</w:t>
      </w:r>
      <w:proofErr w:type="gramStart"/>
      <w:r w:rsidRPr="00663306">
        <w:t>入有效</w:t>
      </w:r>
      <w:proofErr w:type="gramEnd"/>
      <w:r w:rsidRPr="00663306">
        <w:t>表决总数；法律法规、部门规章、业务规则另有规定和全体股东均为关联方的除外。股东大会的决议应当充分披露非关联股东的表决情况。在对关联交易事项进行表决时，关联股东不得就该事项进行投票，并且由出席会议的监事予以监督。应回避的关联股东对涉及自己的关联交易可参加讨论，并可就交易产生原因、交易基本情况、是否公允等事宜解释和说明。在股东大会对关联交易事项审议完毕且进行表决前，出席会议的非关联股东 （包括代理人）、出席会议的监事有权向会议主持人提出关联股东回避该项表决的要求并说明理由，被要求回避的关联股东对回避要求无异议的，在该项表决时不得进行投票；如被要求回避的股东被确定为关联股东，在该项表决时不得进行投票。如有上述情形的，股东大会会议记录人员应在会议记录中详细记录上述情形。</w:t>
      </w:r>
    </w:p>
    <w:p w14:paraId="6C4930C8" w14:textId="1F5B8514"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 xml:space="preserve">第三十九条 </w:t>
      </w:r>
      <w:r w:rsidRPr="00663306">
        <w:t>股东(包括股东代理人)出席股东大会，以其所代表的有表决权的股份数额行使表决权，每一股份拥有</w:t>
      </w:r>
      <w:proofErr w:type="gramStart"/>
      <w:r w:rsidRPr="00663306">
        <w:t>一</w:t>
      </w:r>
      <w:proofErr w:type="gramEnd"/>
      <w:r w:rsidRPr="00663306">
        <w:t>表决权。公司持有自己的股份没有表决权，且该部分股份不计</w:t>
      </w:r>
      <w:proofErr w:type="gramStart"/>
      <w:r w:rsidRPr="00663306">
        <w:t>入出席</w:t>
      </w:r>
      <w:proofErr w:type="gramEnd"/>
      <w:r w:rsidRPr="00663306">
        <w:t>股东大会有表决权的股份总数。董事会和符合相关规定条件的股东可以征集股东投票权。征集股东投票权应当向被征集人充分披露具体投票意向等信息。禁止以有偿或者变相有偿的方式征集股东投票权。公司不得对征集投票权提出最低持股比例限制。</w:t>
      </w:r>
    </w:p>
    <w:p w14:paraId="4EE155C0" w14:textId="4806D27F" w:rsidR="00487979" w:rsidRPr="00663306" w:rsidRDefault="003D1887" w:rsidP="00663306">
      <w:pPr>
        <w:pStyle w:val="a3"/>
        <w:tabs>
          <w:tab w:val="left" w:pos="1900"/>
        </w:tabs>
        <w:spacing w:before="0" w:line="365" w:lineRule="auto"/>
        <w:ind w:left="0" w:firstLineChars="200" w:firstLine="480"/>
      </w:pPr>
      <w:r w:rsidRPr="00663306">
        <w:rPr>
          <w:rFonts w:ascii="黑体" w:eastAsia="黑体" w:hint="eastAsia"/>
        </w:rPr>
        <w:t>第四十条</w:t>
      </w:r>
      <w:r w:rsidR="00663306">
        <w:rPr>
          <w:rFonts w:ascii="黑体" w:eastAsia="黑体"/>
        </w:rPr>
        <w:t xml:space="preserve"> </w:t>
      </w:r>
      <w:r w:rsidRPr="00663306">
        <w:t>股东大会对所有提案应当逐项表决。对同一事项有不同提案的， 应当按提案提出的时间顺序进行表决。除因不可抗力等特殊原因导致股东大会中止或不能</w:t>
      </w:r>
      <w:proofErr w:type="gramStart"/>
      <w:r w:rsidRPr="00663306">
        <w:t>作出</w:t>
      </w:r>
      <w:proofErr w:type="gramEnd"/>
      <w:r w:rsidRPr="00663306">
        <w:t>决议外，股东大会不得对提案进行搁置或不予表决。</w:t>
      </w:r>
    </w:p>
    <w:p w14:paraId="35A39293" w14:textId="7466F4F0"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第四十一条</w:t>
      </w:r>
      <w:r w:rsidR="00663306">
        <w:rPr>
          <w:rFonts w:ascii="黑体" w:eastAsia="黑体"/>
        </w:rPr>
        <w:t xml:space="preserve"> </w:t>
      </w:r>
      <w:r w:rsidRPr="00663306">
        <w:t>股东大会审议提案时，不得对提案进行修改，否则，有关变更应当被视为一个新的提案，不得在本次股东大会上进行表决。</w:t>
      </w:r>
    </w:p>
    <w:p w14:paraId="5F3AD37D" w14:textId="77777777" w:rsidR="00487979" w:rsidRPr="00663306" w:rsidRDefault="003D1887" w:rsidP="00663306">
      <w:pPr>
        <w:pStyle w:val="a3"/>
        <w:spacing w:before="0" w:line="365" w:lineRule="auto"/>
        <w:ind w:left="0" w:firstLineChars="200" w:firstLine="480"/>
        <w:jc w:val="both"/>
      </w:pPr>
      <w:r w:rsidRPr="00663306">
        <w:rPr>
          <w:rFonts w:ascii="黑体" w:eastAsia="黑体" w:hAnsi="黑体" w:hint="eastAsia"/>
        </w:rPr>
        <w:t xml:space="preserve">第四十二条  </w:t>
      </w:r>
      <w:r w:rsidRPr="00663306">
        <w:t>出席股东大会的股东（或股东代理人），应当对提交表决的提案发表以下意见之一：同意、反对或弃权。未填、错填、字迹无法辨认的表决票或未投的</w:t>
      </w:r>
      <w:proofErr w:type="gramStart"/>
      <w:r w:rsidRPr="00663306">
        <w:t>表决票均视为</w:t>
      </w:r>
      <w:proofErr w:type="gramEnd"/>
      <w:r w:rsidRPr="00663306">
        <w:t>投票人放弃表决权利，其所持股份数的表决结果应计为“弃权”。</w:t>
      </w:r>
    </w:p>
    <w:p w14:paraId="6ED04430"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lastRenderedPageBreak/>
        <w:t xml:space="preserve">第四十三条 </w:t>
      </w:r>
      <w:r w:rsidRPr="00663306">
        <w:t>股东大会采取记名方式投票表决。</w:t>
      </w:r>
    </w:p>
    <w:p w14:paraId="46D4E737" w14:textId="3474D279"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第四十四条</w:t>
      </w:r>
      <w:r w:rsidR="00663306">
        <w:rPr>
          <w:rFonts w:ascii="黑体" w:eastAsia="黑体"/>
        </w:rPr>
        <w:t xml:space="preserve"> </w:t>
      </w:r>
      <w:r w:rsidRPr="00663306">
        <w:t>股东大会对提案进行表决前，应当推举两名股东代表参加计票和监票。审议事项与股东有关联关系的，相关股东及代理人不得参加计票、监票。股东大会对提案进行表决时，应当由股东代表与监事代表共同负责计票、监票， 并当场公布表决结果，决议的表决结果载入会议记录。</w:t>
      </w:r>
    </w:p>
    <w:p w14:paraId="70B6F388"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第四十五条 </w:t>
      </w:r>
      <w:r w:rsidRPr="00663306">
        <w:t>会议主持人如果对提交表决的决议结果有任何怀疑，可以对所投票</w:t>
      </w:r>
      <w:proofErr w:type="gramStart"/>
      <w:r w:rsidRPr="00663306">
        <w:t>数组织</w:t>
      </w:r>
      <w:proofErr w:type="gramEnd"/>
      <w:r w:rsidRPr="00663306">
        <w:t>点票；如果会议主持人未进行点票，出席会议的股东或者股东代理人对会议主持人宣布结果有异议的，有权在宣布表决结果后立即要求点票，会议主持人应当立即组织点票。</w:t>
      </w:r>
    </w:p>
    <w:p w14:paraId="35A99E58"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第四十六条 </w:t>
      </w:r>
      <w:r w:rsidRPr="00663306">
        <w:t>股东或股东代理人在审议议题时，应简明扼要阐述观点，对报告人没有说明而影响其判断和表决的问题可提出质询，要求报告人做出解释和说明。</w:t>
      </w:r>
    </w:p>
    <w:p w14:paraId="4F814EA6" w14:textId="5E5D4139"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第四十七条 </w:t>
      </w:r>
      <w:r w:rsidRPr="00663306">
        <w:t>股东可以就议案内容提出质询和建议，主持人应当亲自指定与会董事、监事或其他有关人员对股东的质询和建议做出答复或说明。有下列情形之一的，主持人可以决定拒绝回答质询，但应向质询者说明理由：</w:t>
      </w:r>
    </w:p>
    <w:p w14:paraId="2EB318E9" w14:textId="77777777" w:rsidR="00487979" w:rsidRPr="00663306" w:rsidRDefault="003D1887" w:rsidP="00663306">
      <w:pPr>
        <w:pStyle w:val="a3"/>
        <w:spacing w:before="0" w:line="365" w:lineRule="auto"/>
        <w:ind w:left="0" w:firstLineChars="200" w:firstLine="480"/>
      </w:pPr>
      <w:r w:rsidRPr="00663306">
        <w:t>（一）质询与提案无关；</w:t>
      </w:r>
    </w:p>
    <w:p w14:paraId="27CF7DFC" w14:textId="77777777" w:rsidR="00487979" w:rsidRPr="00663306" w:rsidRDefault="003D1887" w:rsidP="00663306">
      <w:pPr>
        <w:pStyle w:val="a3"/>
        <w:spacing w:before="0" w:line="365" w:lineRule="auto"/>
        <w:ind w:left="0" w:firstLineChars="200" w:firstLine="480"/>
      </w:pPr>
      <w:r w:rsidRPr="00663306">
        <w:t>（二）质询事项有待调查；</w:t>
      </w:r>
    </w:p>
    <w:p w14:paraId="5E20F021" w14:textId="77777777" w:rsidR="00487979" w:rsidRPr="00663306" w:rsidRDefault="003D1887" w:rsidP="00663306">
      <w:pPr>
        <w:pStyle w:val="a3"/>
        <w:spacing w:before="0" w:line="365" w:lineRule="auto"/>
        <w:ind w:left="0" w:firstLineChars="200" w:firstLine="480"/>
      </w:pPr>
      <w:r w:rsidRPr="00663306">
        <w:t>（三）涉及公司商业秘密不能在股东大会上公开；</w:t>
      </w:r>
    </w:p>
    <w:p w14:paraId="30A91C0C" w14:textId="77777777" w:rsidR="00487979" w:rsidRPr="00663306" w:rsidRDefault="003D1887" w:rsidP="00663306">
      <w:pPr>
        <w:pStyle w:val="a3"/>
        <w:spacing w:before="0" w:line="365" w:lineRule="auto"/>
        <w:ind w:left="0" w:firstLineChars="200" w:firstLine="480"/>
      </w:pPr>
      <w:r w:rsidRPr="00663306">
        <w:t>（四）回答质询将明显损害股东共同利益；</w:t>
      </w:r>
    </w:p>
    <w:p w14:paraId="62A5CE13" w14:textId="77777777" w:rsidR="00487979" w:rsidRPr="00663306" w:rsidRDefault="003D1887" w:rsidP="00663306">
      <w:pPr>
        <w:pStyle w:val="a3"/>
        <w:spacing w:before="0" w:line="365" w:lineRule="auto"/>
        <w:ind w:left="0" w:firstLineChars="200" w:firstLine="480"/>
      </w:pPr>
      <w:r w:rsidRPr="00663306">
        <w:t>（五）其他重要事由。</w:t>
      </w:r>
    </w:p>
    <w:p w14:paraId="0DDFA751" w14:textId="27C57F13"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第四十八条</w:t>
      </w:r>
      <w:r w:rsidR="00663306">
        <w:rPr>
          <w:rFonts w:ascii="黑体" w:eastAsia="黑体"/>
        </w:rPr>
        <w:t xml:space="preserve"> </w:t>
      </w:r>
      <w:r w:rsidRPr="00663306">
        <w:t>在年度股东大会上，董事会应当就前次年度股东大会以来股东大会决议中应由董事会办理的各事项的执行情况向股东大会做出报告。</w:t>
      </w:r>
    </w:p>
    <w:p w14:paraId="58227DEE" w14:textId="090691C9"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第四十九条</w:t>
      </w:r>
      <w:r w:rsidR="00663306">
        <w:rPr>
          <w:rFonts w:ascii="黑体" w:eastAsia="黑体"/>
        </w:rPr>
        <w:t xml:space="preserve"> </w:t>
      </w:r>
      <w:r w:rsidRPr="00663306">
        <w:t>在年度股东大会上，监事会应当宣读有关公司过去一年的监督专项报告，内容包括：</w:t>
      </w:r>
    </w:p>
    <w:p w14:paraId="3E45F372" w14:textId="77777777" w:rsidR="00487979" w:rsidRPr="00663306" w:rsidRDefault="003D1887" w:rsidP="00663306">
      <w:pPr>
        <w:pStyle w:val="a3"/>
        <w:spacing w:before="0" w:line="365" w:lineRule="auto"/>
        <w:ind w:left="0" w:firstLineChars="200" w:firstLine="480"/>
      </w:pPr>
      <w:r w:rsidRPr="00663306">
        <w:t>（一）公司财务的检查情况；</w:t>
      </w:r>
    </w:p>
    <w:p w14:paraId="1C992A0B" w14:textId="77777777" w:rsidR="00487979" w:rsidRPr="00663306" w:rsidRDefault="003D1887" w:rsidP="00663306">
      <w:pPr>
        <w:pStyle w:val="a3"/>
        <w:spacing w:before="0" w:line="365" w:lineRule="auto"/>
        <w:ind w:left="0" w:firstLineChars="200" w:firstLine="480"/>
      </w:pPr>
      <w:r w:rsidRPr="00663306">
        <w:t>（二）董事、高级管理人员执行公司职务时的尽职情况及对有关法律、法规、公司章程及股东大会决议的执行情况；</w:t>
      </w:r>
    </w:p>
    <w:p w14:paraId="3AEEA25E" w14:textId="77777777" w:rsidR="00487979" w:rsidRPr="00663306" w:rsidRDefault="003D1887" w:rsidP="00663306">
      <w:pPr>
        <w:pStyle w:val="a3"/>
        <w:spacing w:before="0" w:line="365" w:lineRule="auto"/>
        <w:ind w:left="0" w:firstLineChars="200" w:firstLine="480"/>
      </w:pPr>
      <w:r w:rsidRPr="00663306">
        <w:t>（三）监事会认为应当向股东大会报告的其他重大事项。</w:t>
      </w:r>
    </w:p>
    <w:p w14:paraId="6FD7B6BA" w14:textId="77777777" w:rsidR="00487979" w:rsidRPr="00663306" w:rsidRDefault="003D1887" w:rsidP="00663306">
      <w:pPr>
        <w:pStyle w:val="a3"/>
        <w:spacing w:before="0" w:line="365" w:lineRule="auto"/>
        <w:ind w:left="0" w:firstLineChars="200" w:firstLine="480"/>
      </w:pPr>
      <w:r w:rsidRPr="00663306">
        <w:t>大多数的监事会认为有必要时，还可以对股东大会审议的提案出具意见，并提交独立报告。</w:t>
      </w:r>
    </w:p>
    <w:p w14:paraId="418A01D2"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lastRenderedPageBreak/>
        <w:t xml:space="preserve">第五十条 </w:t>
      </w:r>
      <w:r w:rsidRPr="00663306">
        <w:t>注册会计师对公司财务报告出具解释性说明、保留意见、无法表示意见或否定意见的审计报告的，公司董事会应当将导致会计师出具上述意见的有关事项及对公司财务状况和经营状况的影响向股东大会做出说明。</w:t>
      </w:r>
    </w:p>
    <w:p w14:paraId="66749FB1"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第五十一条 </w:t>
      </w:r>
      <w:r w:rsidRPr="00663306">
        <w:t>董事、监事候选人名单以提案的方式提请股东大会决议。董事会应当向股东充分披露董事、监事候选人的详细资料，至少包括以下内容：</w:t>
      </w:r>
    </w:p>
    <w:p w14:paraId="231F314E" w14:textId="77777777" w:rsidR="00487979" w:rsidRPr="00663306" w:rsidRDefault="003D1887" w:rsidP="00663306">
      <w:pPr>
        <w:pStyle w:val="a3"/>
        <w:spacing w:before="0" w:line="365" w:lineRule="auto"/>
        <w:ind w:left="0" w:firstLineChars="200" w:firstLine="480"/>
      </w:pPr>
      <w:r w:rsidRPr="00663306">
        <w:t>（一）教育背景、工作经历、兼职等个人情况；</w:t>
      </w:r>
    </w:p>
    <w:p w14:paraId="7EB3354E" w14:textId="77777777" w:rsidR="00487979" w:rsidRPr="00663306" w:rsidRDefault="003D1887" w:rsidP="00663306">
      <w:pPr>
        <w:pStyle w:val="a3"/>
        <w:spacing w:before="0" w:line="365" w:lineRule="auto"/>
        <w:ind w:left="0" w:firstLineChars="200" w:firstLine="480"/>
      </w:pPr>
      <w:r w:rsidRPr="00663306">
        <w:t>（二）与本公司或本公司的控股股东及实际控制人是否存在关联关系；</w:t>
      </w:r>
    </w:p>
    <w:p w14:paraId="3C10E57A" w14:textId="77777777" w:rsidR="00487979" w:rsidRPr="00663306" w:rsidRDefault="003D1887" w:rsidP="00663306">
      <w:pPr>
        <w:pStyle w:val="a3"/>
        <w:spacing w:before="0" w:line="365" w:lineRule="auto"/>
        <w:ind w:left="0" w:firstLineChars="200" w:firstLine="480"/>
      </w:pPr>
      <w:r w:rsidRPr="00663306">
        <w:t>（三）披露持有本公司的股份数量；</w:t>
      </w:r>
    </w:p>
    <w:p w14:paraId="6F4041C6" w14:textId="77777777" w:rsidR="00487979" w:rsidRPr="00663306" w:rsidRDefault="003D1887" w:rsidP="00663306">
      <w:pPr>
        <w:pStyle w:val="a3"/>
        <w:spacing w:before="0" w:line="365" w:lineRule="auto"/>
        <w:ind w:left="0" w:firstLineChars="200" w:firstLine="480"/>
      </w:pPr>
      <w:r w:rsidRPr="00663306">
        <w:t>（四）是否受过中国证监会及其他有关部门的处罚和证券交易所惩戒； 公司不实施累积投票制，每位董事、监事候选人应当以单项提案提出。</w:t>
      </w:r>
    </w:p>
    <w:p w14:paraId="3D0EF41A" w14:textId="7FAC4B4D"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第五十二条 </w:t>
      </w:r>
      <w:r w:rsidRPr="00663306">
        <w:t>股东大会各项决议的内容应当符合法律和公司章程的规定。出席会议的董事应当忠实履行职责，保证决议内容的真实、准确和完整，不得使用容易引起歧义的表述。股东大会的决议违反法律、行政法规，侵犯股东合法权益的，股东有权依法向人民法院提起民事诉讼。</w:t>
      </w:r>
    </w:p>
    <w:p w14:paraId="01B75859"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第五十三条 </w:t>
      </w:r>
      <w:r w:rsidRPr="00663306">
        <w:t>有关派现或资本公积转增股本方案经股东大会批准后，公司董事会应当在股东大会结束后二个月内完成方案的实施。</w:t>
      </w:r>
    </w:p>
    <w:p w14:paraId="71C50C12"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第五十四条 </w:t>
      </w:r>
      <w:r w:rsidRPr="00663306">
        <w:t>股东大会决议分为普通决议和特别决议。股东大会</w:t>
      </w:r>
      <w:proofErr w:type="gramStart"/>
      <w:r w:rsidRPr="00663306">
        <w:t>作出</w:t>
      </w:r>
      <w:proofErr w:type="gramEnd"/>
      <w:r w:rsidRPr="00663306">
        <w:t>普通决议，应当由出席股东大会的股东（包括股东代理人）所持表决权过半数通过。股东大会</w:t>
      </w:r>
      <w:proofErr w:type="gramStart"/>
      <w:r w:rsidRPr="00663306">
        <w:t>作出</w:t>
      </w:r>
      <w:proofErr w:type="gramEnd"/>
      <w:r w:rsidRPr="00663306">
        <w:t>特别决议，应当由出席股东大会的股东（包括股东代理人）所持表决权的三分之二以上通过。</w:t>
      </w:r>
    </w:p>
    <w:p w14:paraId="2F6D0228"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第五十五条 </w:t>
      </w:r>
      <w:r w:rsidRPr="00663306">
        <w:t>除公司处于危机等特殊情况外，非经股东大会以特别决议批准，公司不得与董事、总经理和其它高级管理人员以外的人订立将公司全部或者重要业务的管理交予该人负责的合同。</w:t>
      </w:r>
    </w:p>
    <w:p w14:paraId="03F88D6E"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第五十六条 </w:t>
      </w:r>
      <w:r w:rsidRPr="00663306">
        <w:t>会议主持人根据表决结果决定股东大会的决议是否通过，并应当在会上宣布表决结果。决议的表决结果载入会议记录。</w:t>
      </w:r>
    </w:p>
    <w:p w14:paraId="715660B7"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第五十七条 </w:t>
      </w:r>
      <w:r w:rsidRPr="00663306">
        <w:t>股东大会会议记录由董事会秘书负责，会议记录记载以下内容：</w:t>
      </w:r>
    </w:p>
    <w:p w14:paraId="19C94FAF" w14:textId="77777777" w:rsidR="00487979" w:rsidRPr="00663306" w:rsidRDefault="003D1887" w:rsidP="00663306">
      <w:pPr>
        <w:pStyle w:val="a3"/>
        <w:spacing w:before="0" w:line="365" w:lineRule="auto"/>
        <w:ind w:left="0" w:firstLineChars="200" w:firstLine="480"/>
      </w:pPr>
      <w:r w:rsidRPr="00663306">
        <w:t>（一）会议时间、地点、议程和召集人姓名或名称；</w:t>
      </w:r>
    </w:p>
    <w:p w14:paraId="5B02A226" w14:textId="77777777" w:rsidR="00487979" w:rsidRPr="00663306" w:rsidRDefault="003D1887" w:rsidP="00663306">
      <w:pPr>
        <w:pStyle w:val="a3"/>
        <w:spacing w:before="0" w:line="365" w:lineRule="auto"/>
        <w:ind w:left="0" w:firstLineChars="200" w:firstLine="480"/>
      </w:pPr>
      <w:r w:rsidRPr="00663306">
        <w:t>（二）会议主持人以及出席或列席会议的董事、监事、总经理、董事会秘书和其他高级管理人员姓名；</w:t>
      </w:r>
    </w:p>
    <w:p w14:paraId="0F1360C7" w14:textId="77777777" w:rsidR="00487979" w:rsidRPr="00663306" w:rsidRDefault="003D1887" w:rsidP="00663306">
      <w:pPr>
        <w:pStyle w:val="a3"/>
        <w:spacing w:before="0" w:line="365" w:lineRule="auto"/>
        <w:ind w:left="0" w:firstLineChars="200" w:firstLine="480"/>
      </w:pPr>
      <w:r w:rsidRPr="00663306">
        <w:lastRenderedPageBreak/>
        <w:t>（三）出席会议的股东和代理人人数、所持有表决权的股份总数及占公司股份总数的比例；</w:t>
      </w:r>
    </w:p>
    <w:p w14:paraId="75746504" w14:textId="77777777" w:rsidR="00487979" w:rsidRPr="00663306" w:rsidRDefault="003D1887" w:rsidP="00663306">
      <w:pPr>
        <w:pStyle w:val="a3"/>
        <w:spacing w:before="0" w:line="365" w:lineRule="auto"/>
        <w:ind w:left="0" w:firstLineChars="200" w:firstLine="480"/>
      </w:pPr>
      <w:r w:rsidRPr="00663306">
        <w:t>（四）对每一提案的审议经过、发言要点和表决结果；</w:t>
      </w:r>
    </w:p>
    <w:p w14:paraId="0D544989" w14:textId="77777777" w:rsidR="00487979" w:rsidRPr="00663306" w:rsidRDefault="003D1887" w:rsidP="00663306">
      <w:pPr>
        <w:pStyle w:val="a3"/>
        <w:spacing w:before="0" w:line="365" w:lineRule="auto"/>
        <w:ind w:left="0" w:firstLineChars="200" w:firstLine="480"/>
      </w:pPr>
      <w:r w:rsidRPr="00663306">
        <w:t>（五）股东的质询意见或建议以及相应的答复或说明；</w:t>
      </w:r>
    </w:p>
    <w:p w14:paraId="7595C2A4" w14:textId="77777777" w:rsidR="00487979" w:rsidRPr="00663306" w:rsidRDefault="003D1887" w:rsidP="00663306">
      <w:pPr>
        <w:pStyle w:val="a3"/>
        <w:spacing w:before="0" w:line="365" w:lineRule="auto"/>
        <w:ind w:left="0" w:firstLineChars="200" w:firstLine="480"/>
      </w:pPr>
      <w:r w:rsidRPr="00663306">
        <w:t>（六）律师（如有聘请）及计票人、监票人姓名；</w:t>
      </w:r>
    </w:p>
    <w:p w14:paraId="0D58FE6C" w14:textId="77777777" w:rsidR="00487979" w:rsidRPr="00663306" w:rsidRDefault="003D1887" w:rsidP="00663306">
      <w:pPr>
        <w:pStyle w:val="a3"/>
        <w:spacing w:before="0" w:line="365" w:lineRule="auto"/>
        <w:ind w:left="0" w:firstLineChars="200" w:firstLine="480"/>
      </w:pPr>
      <w:r w:rsidRPr="00663306">
        <w:t>（七）《公司章程》规定应当载入会议记录的其他内容。</w:t>
      </w:r>
    </w:p>
    <w:p w14:paraId="2A253DFE" w14:textId="77777777"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第五十八条</w:t>
      </w:r>
      <w:r w:rsidRPr="00663306">
        <w:rPr>
          <w:rFonts w:ascii="黑体" w:eastAsia="黑体" w:hint="eastAsia"/>
        </w:rPr>
        <w:tab/>
      </w:r>
      <w:r w:rsidRPr="00663306">
        <w:t>出席会议的董事、监事、董事会秘书（信息披露事务负责人）、召集人或其代表、会议主持人应当在会议记录上签名，并保证会议记录内容真实、准确和完整。会议记录应当与现场出席股东的签名册及代理出席的委托书等保存期限不少于 10 年。</w:t>
      </w:r>
    </w:p>
    <w:p w14:paraId="6F6030D0" w14:textId="450F9E96"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第五十九条</w:t>
      </w:r>
      <w:r w:rsidRPr="00663306">
        <w:rPr>
          <w:rFonts w:ascii="黑体" w:eastAsia="黑体" w:hint="eastAsia"/>
        </w:rPr>
        <w:tab/>
      </w:r>
      <w:r w:rsidRPr="00663306">
        <w:t>股东大会决议内容违反法律、行政法规的无效。股东大会的会议召集程序、表决方式违反法律、行政法规或者《公司章程》，或者决议内容违反《公司章程》的，股东可以自决议</w:t>
      </w:r>
      <w:proofErr w:type="gramStart"/>
      <w:r w:rsidRPr="00663306">
        <w:t>作出</w:t>
      </w:r>
      <w:proofErr w:type="gramEnd"/>
      <w:r w:rsidRPr="00663306">
        <w:t>之日起 60 日内，请求人民法院撤销。</w:t>
      </w:r>
    </w:p>
    <w:p w14:paraId="583D91F3" w14:textId="77777777" w:rsidR="00487979" w:rsidRPr="00663306" w:rsidRDefault="00487979" w:rsidP="00663306">
      <w:pPr>
        <w:pStyle w:val="a3"/>
        <w:spacing w:before="6"/>
        <w:ind w:left="0"/>
        <w:rPr>
          <w:sz w:val="22"/>
        </w:rPr>
      </w:pPr>
    </w:p>
    <w:p w14:paraId="4D14F0D1" w14:textId="77777777" w:rsidR="00487979" w:rsidRPr="00663306" w:rsidRDefault="003D1887" w:rsidP="00663306">
      <w:pPr>
        <w:pStyle w:val="1"/>
        <w:tabs>
          <w:tab w:val="left" w:pos="1125"/>
        </w:tabs>
        <w:spacing w:before="0"/>
        <w:ind w:left="0"/>
        <w:jc w:val="center"/>
      </w:pPr>
      <w:r w:rsidRPr="00663306">
        <w:t>第八章</w:t>
      </w:r>
      <w:r w:rsidRPr="00663306">
        <w:tab/>
        <w:t>休会和散会</w:t>
      </w:r>
    </w:p>
    <w:p w14:paraId="37675E17" w14:textId="77777777" w:rsidR="00487979" w:rsidRPr="00663306" w:rsidRDefault="00487979" w:rsidP="00663306">
      <w:pPr>
        <w:pStyle w:val="a3"/>
        <w:spacing w:before="10"/>
        <w:ind w:left="0"/>
        <w:rPr>
          <w:b/>
        </w:rPr>
      </w:pPr>
    </w:p>
    <w:p w14:paraId="13915BDE"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第六十条 </w:t>
      </w:r>
      <w:r w:rsidRPr="00663306">
        <w:t>会议主持人有权根据会议进程和时间安排宣布暂时休会。</w:t>
      </w:r>
    </w:p>
    <w:p w14:paraId="4A7E2060"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第六十一条 </w:t>
      </w:r>
      <w:r w:rsidRPr="00663306">
        <w:t>召集人应当保证股东大会连续举行，直至形成最终决议。因不可抗力等特殊原因导致股东大会中止或不能</w:t>
      </w:r>
      <w:proofErr w:type="gramStart"/>
      <w:r w:rsidRPr="00663306">
        <w:t>作出</w:t>
      </w:r>
      <w:proofErr w:type="gramEnd"/>
      <w:r w:rsidRPr="00663306">
        <w:t>决议的，应采取必要措施尽快恢复召开股东大会或直接终止本次股东大会，并及时公告。</w:t>
      </w:r>
    </w:p>
    <w:p w14:paraId="63ACDCB6"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第六十二条 </w:t>
      </w:r>
      <w:r w:rsidRPr="00663306">
        <w:t>股东大会全部议案经主持人宣布表决结果，股东无异议后，主持人可以宣布散会。</w:t>
      </w:r>
    </w:p>
    <w:p w14:paraId="799C2A26" w14:textId="77777777" w:rsidR="00487979" w:rsidRPr="00663306" w:rsidRDefault="003D1887" w:rsidP="00663306">
      <w:pPr>
        <w:pStyle w:val="1"/>
        <w:ind w:left="0"/>
        <w:jc w:val="center"/>
      </w:pPr>
      <w:r w:rsidRPr="00663306">
        <w:t>第九章 会后事项及公告</w:t>
      </w:r>
    </w:p>
    <w:p w14:paraId="7709F38E" w14:textId="77777777" w:rsidR="00487979" w:rsidRPr="00663306" w:rsidRDefault="00487979" w:rsidP="00663306">
      <w:pPr>
        <w:pStyle w:val="a3"/>
        <w:spacing w:before="9"/>
        <w:ind w:left="0"/>
        <w:rPr>
          <w:b/>
        </w:rPr>
      </w:pPr>
    </w:p>
    <w:p w14:paraId="53D18340" w14:textId="77777777"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第六十三条</w:t>
      </w:r>
      <w:r w:rsidRPr="00663306">
        <w:rPr>
          <w:rFonts w:ascii="黑体" w:eastAsia="黑体" w:hint="eastAsia"/>
        </w:rPr>
        <w:tab/>
      </w:r>
      <w:r w:rsidRPr="00663306">
        <w:t>董事会秘书（信息披露事务负责人）负责在会后依照有关法律法规及证券监管机构的要求上报会议材料，办理在指定媒体上的公告事务。</w:t>
      </w:r>
    </w:p>
    <w:p w14:paraId="27A5010C" w14:textId="77777777"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第六十四条</w:t>
      </w:r>
      <w:r w:rsidRPr="00663306">
        <w:rPr>
          <w:rFonts w:ascii="黑体" w:eastAsia="黑体" w:hint="eastAsia"/>
        </w:rPr>
        <w:tab/>
      </w:r>
      <w:r w:rsidRPr="00663306">
        <w:t>提案未获通过，或者本次股东大会变更前次股东大会决议的， 应当在前条所述的股东大会决议公告中作特别提示。</w:t>
      </w:r>
    </w:p>
    <w:p w14:paraId="0025F830" w14:textId="77777777" w:rsidR="00487979" w:rsidRPr="00663306" w:rsidRDefault="003D1887" w:rsidP="00663306">
      <w:pPr>
        <w:pStyle w:val="a3"/>
        <w:tabs>
          <w:tab w:val="left" w:pos="2140"/>
        </w:tabs>
        <w:spacing w:before="0" w:line="365" w:lineRule="auto"/>
        <w:ind w:left="0" w:firstLineChars="200" w:firstLine="480"/>
      </w:pPr>
      <w:r w:rsidRPr="00663306">
        <w:rPr>
          <w:rFonts w:ascii="黑体" w:eastAsia="黑体" w:hint="eastAsia"/>
        </w:rPr>
        <w:t>第六十五条</w:t>
      </w:r>
      <w:r w:rsidRPr="00663306">
        <w:rPr>
          <w:rFonts w:ascii="黑体" w:eastAsia="黑体" w:hint="eastAsia"/>
        </w:rPr>
        <w:tab/>
      </w:r>
      <w:r w:rsidRPr="00663306">
        <w:t>股东大会通过有关董事、监事选举提案的，新任董事、监事在会议结束后立即就任。</w:t>
      </w:r>
    </w:p>
    <w:p w14:paraId="4BAF0036" w14:textId="5132D0B5" w:rsidR="00487979" w:rsidRPr="00663306" w:rsidRDefault="003D1887" w:rsidP="00663306">
      <w:pPr>
        <w:pStyle w:val="1"/>
        <w:tabs>
          <w:tab w:val="left" w:pos="4514"/>
          <w:tab w:val="left" w:pos="5078"/>
        </w:tabs>
        <w:ind w:left="0"/>
        <w:jc w:val="center"/>
      </w:pPr>
      <w:r w:rsidRPr="00663306">
        <w:lastRenderedPageBreak/>
        <w:t>第十章</w:t>
      </w:r>
      <w:r w:rsidR="00663306">
        <w:t xml:space="preserve"> </w:t>
      </w:r>
      <w:r w:rsidRPr="00663306">
        <w:t>附则</w:t>
      </w:r>
    </w:p>
    <w:p w14:paraId="13A7E8FE" w14:textId="77777777" w:rsidR="00487979" w:rsidRPr="00663306" w:rsidRDefault="00487979" w:rsidP="00663306">
      <w:pPr>
        <w:pStyle w:val="a3"/>
        <w:spacing w:before="9"/>
        <w:ind w:left="0"/>
        <w:rPr>
          <w:b/>
        </w:rPr>
      </w:pPr>
    </w:p>
    <w:p w14:paraId="2BA2242D"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第六十六条 </w:t>
      </w:r>
      <w:r w:rsidRPr="00663306">
        <w:t>本制度所称公告，是指在《公司章程》规定的指定媒体上刊登有关信息披露内容。</w:t>
      </w:r>
    </w:p>
    <w:p w14:paraId="0652AC44" w14:textId="77777777" w:rsidR="00487979" w:rsidRPr="00663306" w:rsidRDefault="003D1887" w:rsidP="00663306">
      <w:pPr>
        <w:pStyle w:val="a3"/>
        <w:spacing w:before="0" w:line="365" w:lineRule="auto"/>
        <w:ind w:left="0" w:firstLineChars="200" w:firstLine="480"/>
        <w:jc w:val="both"/>
      </w:pPr>
      <w:r w:rsidRPr="00663306">
        <w:rPr>
          <w:rFonts w:ascii="黑体" w:eastAsia="黑体" w:hAnsi="黑体" w:hint="eastAsia"/>
        </w:rPr>
        <w:t xml:space="preserve">第六十七条  </w:t>
      </w:r>
      <w:r w:rsidRPr="00663306">
        <w:t>本制度所称“以上”、“以内”，包含本数；“过”、“低于”、“少于”“多于”，不含本数。</w:t>
      </w:r>
    </w:p>
    <w:p w14:paraId="2CA75EFB"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第六十八条 </w:t>
      </w:r>
      <w:r w:rsidRPr="00663306">
        <w:t>本制度在执行过程中，如与现行及将来不时修订之法律、行政法规、部门规章、全国股转公司相关规则、《公司章程》的规定相抵触的，以后者为准，公司应及时修订本制度相抵触的内容。</w:t>
      </w:r>
    </w:p>
    <w:p w14:paraId="2BF39874" w14:textId="77777777" w:rsidR="00487979" w:rsidRPr="00663306" w:rsidRDefault="003D1887" w:rsidP="00663306">
      <w:pPr>
        <w:pStyle w:val="a3"/>
        <w:spacing w:before="0" w:line="365" w:lineRule="auto"/>
        <w:ind w:left="0" w:firstLineChars="200" w:firstLine="480"/>
        <w:jc w:val="both"/>
      </w:pPr>
      <w:r w:rsidRPr="00663306">
        <w:rPr>
          <w:rFonts w:ascii="黑体" w:eastAsia="黑体" w:hint="eastAsia"/>
        </w:rPr>
        <w:t xml:space="preserve">第六十九条 </w:t>
      </w:r>
      <w:r w:rsidRPr="00663306">
        <w:t>本制度修订由董事会提出修订草案，提交股东大会审议通过。</w:t>
      </w:r>
    </w:p>
    <w:p w14:paraId="6E643426" w14:textId="5B7924DF" w:rsidR="00487979" w:rsidRDefault="003D1887" w:rsidP="00663306">
      <w:pPr>
        <w:pStyle w:val="a3"/>
        <w:spacing w:before="0" w:line="365" w:lineRule="auto"/>
        <w:ind w:left="0" w:firstLineChars="200" w:firstLine="480"/>
        <w:jc w:val="both"/>
      </w:pPr>
      <w:r w:rsidRPr="00663306">
        <w:rPr>
          <w:rFonts w:ascii="黑体" w:eastAsia="黑体" w:hint="eastAsia"/>
        </w:rPr>
        <w:t xml:space="preserve">第七十条 </w:t>
      </w:r>
      <w:r w:rsidRPr="00663306">
        <w:t>本制度由公司董事会负责解释。</w:t>
      </w:r>
    </w:p>
    <w:p w14:paraId="5188771F" w14:textId="77777777" w:rsidR="00663306" w:rsidRPr="00663306" w:rsidRDefault="00663306" w:rsidP="00663306">
      <w:pPr>
        <w:pStyle w:val="a3"/>
        <w:spacing w:before="0" w:line="365" w:lineRule="auto"/>
        <w:ind w:left="0" w:firstLineChars="200" w:firstLine="400"/>
        <w:jc w:val="both"/>
        <w:rPr>
          <w:sz w:val="20"/>
        </w:rPr>
      </w:pPr>
    </w:p>
    <w:p w14:paraId="15318886" w14:textId="7B4EC09E" w:rsidR="00487979" w:rsidRDefault="00487979" w:rsidP="00663306">
      <w:pPr>
        <w:pStyle w:val="a3"/>
        <w:spacing w:before="5"/>
        <w:ind w:left="0"/>
        <w:rPr>
          <w:sz w:val="29"/>
        </w:rPr>
      </w:pPr>
    </w:p>
    <w:p w14:paraId="17405DDE" w14:textId="77777777" w:rsidR="00663306" w:rsidRPr="00663306" w:rsidRDefault="00663306" w:rsidP="00663306">
      <w:pPr>
        <w:pStyle w:val="a3"/>
        <w:spacing w:before="5"/>
        <w:ind w:left="0"/>
        <w:rPr>
          <w:sz w:val="29"/>
        </w:rPr>
      </w:pPr>
    </w:p>
    <w:p w14:paraId="284F33C1" w14:textId="77777777" w:rsidR="00487979" w:rsidRPr="00663306" w:rsidRDefault="003D1887" w:rsidP="00663306">
      <w:pPr>
        <w:pStyle w:val="a3"/>
        <w:spacing w:before="66"/>
        <w:ind w:left="0"/>
        <w:jc w:val="right"/>
      </w:pPr>
      <w:proofErr w:type="gramStart"/>
      <w:r w:rsidRPr="00663306">
        <w:t>宜昌恒友化工</w:t>
      </w:r>
      <w:proofErr w:type="gramEnd"/>
      <w:r w:rsidRPr="00663306">
        <w:t>股份有限公司</w:t>
      </w:r>
    </w:p>
    <w:p w14:paraId="01813A00" w14:textId="77777777" w:rsidR="00487979" w:rsidRPr="00663306" w:rsidRDefault="003D1887" w:rsidP="00663306">
      <w:pPr>
        <w:pStyle w:val="a3"/>
        <w:spacing w:before="161"/>
        <w:ind w:left="0"/>
        <w:jc w:val="right"/>
      </w:pPr>
      <w:r w:rsidRPr="00663306">
        <w:t>董事会</w:t>
      </w:r>
    </w:p>
    <w:p w14:paraId="559ABF08" w14:textId="77777777" w:rsidR="00487979" w:rsidRPr="00663306" w:rsidRDefault="003D1887" w:rsidP="00663306">
      <w:pPr>
        <w:pStyle w:val="a3"/>
        <w:spacing w:before="160"/>
        <w:ind w:left="0"/>
        <w:jc w:val="right"/>
      </w:pPr>
      <w:r w:rsidRPr="00663306">
        <w:rPr>
          <w:rFonts w:ascii="Times New Roman" w:eastAsia="Times New Roman"/>
        </w:rPr>
        <w:t xml:space="preserve">2020 </w:t>
      </w:r>
      <w:r w:rsidRPr="00663306">
        <w:t xml:space="preserve">年 </w:t>
      </w:r>
      <w:r w:rsidRPr="00663306">
        <w:rPr>
          <w:rFonts w:ascii="Times New Roman" w:eastAsia="Times New Roman"/>
        </w:rPr>
        <w:t xml:space="preserve">4 </w:t>
      </w:r>
      <w:r w:rsidRPr="00663306">
        <w:t xml:space="preserve">月 </w:t>
      </w:r>
      <w:r w:rsidRPr="00663306">
        <w:rPr>
          <w:rFonts w:ascii="Times New Roman" w:eastAsia="Times New Roman"/>
        </w:rPr>
        <w:t xml:space="preserve">22 </w:t>
      </w:r>
      <w:r w:rsidRPr="00663306">
        <w:t>日</w:t>
      </w:r>
    </w:p>
    <w:sectPr w:rsidR="00487979" w:rsidRPr="00663306" w:rsidSect="00BD6F36">
      <w:headerReference w:type="default" r:id="rId6"/>
      <w:pgSz w:w="11910" w:h="16840"/>
      <w:pgMar w:top="1440" w:right="1582" w:bottom="1440" w:left="1582" w:header="8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C5AE0" w14:textId="77777777" w:rsidR="00953FFF" w:rsidRDefault="00953FFF">
      <w:r>
        <w:separator/>
      </w:r>
    </w:p>
  </w:endnote>
  <w:endnote w:type="continuationSeparator" w:id="0">
    <w:p w14:paraId="7D157877" w14:textId="77777777" w:rsidR="00953FFF" w:rsidRDefault="0095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3D1C" w14:textId="77777777" w:rsidR="00953FFF" w:rsidRDefault="00953FFF">
      <w:r>
        <w:separator/>
      </w:r>
    </w:p>
  </w:footnote>
  <w:footnote w:type="continuationSeparator" w:id="0">
    <w:p w14:paraId="63C514F8" w14:textId="77777777" w:rsidR="00953FFF" w:rsidRDefault="0095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4641" w14:textId="77777777" w:rsidR="00487979" w:rsidRDefault="00953FFF">
    <w:pPr>
      <w:pStyle w:val="a3"/>
      <w:spacing w:before="0" w:line="14" w:lineRule="auto"/>
      <w:ind w:left="0"/>
      <w:rPr>
        <w:sz w:val="20"/>
      </w:rPr>
    </w:pPr>
    <w:r>
      <w:pict w14:anchorId="79427355">
        <v:line id="_x0000_s2050" style="position:absolute;z-index:-251906048;mso-position-horizontal-relative:page;mso-position-vertical-relative:page" from="88.6pt,55.55pt" to="506.9pt,55.55pt" strokeweight=".72pt">
          <w10:wrap anchorx="page" anchory="page"/>
        </v:line>
      </w:pict>
    </w:r>
    <w:r>
      <w:pict w14:anchorId="054F7E51">
        <v:shapetype id="_x0000_t202" coordsize="21600,21600" o:spt="202" path="m,l,21600r21600,l21600,xe">
          <v:stroke joinstyle="miter"/>
          <v:path gradientshapeok="t" o:connecttype="rect"/>
        </v:shapetype>
        <v:shape id="_x0000_s2049" type="#_x0000_t202" style="position:absolute;margin-left:423.4pt;margin-top:42.85pt;width:83.1pt;height:11pt;z-index:-251905024;mso-position-horizontal-relative:page;mso-position-vertical-relative:page" filled="f" stroked="f">
          <v:textbox style="mso-next-textbox:#_x0000_s2049" inset="0,0,0,0">
            <w:txbxContent>
              <w:p w14:paraId="5479D542" w14:textId="77777777" w:rsidR="00487979" w:rsidRDefault="003D1887">
                <w:pPr>
                  <w:spacing w:line="220" w:lineRule="exact"/>
                  <w:ind w:left="20"/>
                  <w:rPr>
                    <w:sz w:val="18"/>
                  </w:rPr>
                </w:pPr>
                <w:r>
                  <w:rPr>
                    <w:sz w:val="18"/>
                  </w:rPr>
                  <w:t>公告编号：2020-017</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87979"/>
    <w:rsid w:val="003D1887"/>
    <w:rsid w:val="00487979"/>
    <w:rsid w:val="00663306"/>
    <w:rsid w:val="00953FFF"/>
    <w:rsid w:val="00BD6F36"/>
    <w:rsid w:val="00E529C6"/>
    <w:rsid w:val="00EA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32E770"/>
  <w15:docId w15:val="{B49D1280-08CD-44BF-B842-6606E09A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spacing w:before="117"/>
      <w:ind w:left="2827"/>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22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529C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529C6"/>
    <w:rPr>
      <w:rFonts w:ascii="宋体" w:eastAsia="宋体" w:hAnsi="宋体" w:cs="宋体"/>
      <w:sz w:val="18"/>
      <w:szCs w:val="18"/>
      <w:lang w:val="zh-CN" w:eastAsia="zh-CN" w:bidi="zh-CN"/>
    </w:rPr>
  </w:style>
  <w:style w:type="paragraph" w:styleId="a7">
    <w:name w:val="footer"/>
    <w:basedOn w:val="a"/>
    <w:link w:val="a8"/>
    <w:uiPriority w:val="99"/>
    <w:unhideWhenUsed/>
    <w:rsid w:val="00E529C6"/>
    <w:pPr>
      <w:tabs>
        <w:tab w:val="center" w:pos="4153"/>
        <w:tab w:val="right" w:pos="8306"/>
      </w:tabs>
      <w:snapToGrid w:val="0"/>
    </w:pPr>
    <w:rPr>
      <w:sz w:val="18"/>
      <w:szCs w:val="18"/>
    </w:rPr>
  </w:style>
  <w:style w:type="character" w:customStyle="1" w:styleId="a8">
    <w:name w:val="页脚 字符"/>
    <w:basedOn w:val="a0"/>
    <w:link w:val="a7"/>
    <w:uiPriority w:val="99"/>
    <w:rsid w:val="00E529C6"/>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2021-06-10T01:10:00Z</dcterms:created>
  <dcterms:modified xsi:type="dcterms:W3CDTF">2021-06-13T11:09:00Z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2020-04-18T00:00:00Z</vt:filetime>
  </property>
  <property fmtid="{D5CDD505-2E9C-101B-9397-08002B2CF9AE}" pid="3" name="Creator">
    <vt:lpwstr>Microsoft® Office Word 2007</vt:lpwstr>
  </property>
  <property fmtid="{D5CDD505-2E9C-101B-9397-08002B2CF9AE}" pid="4" name="LastSaved">
    <vt:filetime>2021-06-10T00:00:00Z</vt:filetime>
  </property>
</Properties>
</file>